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461" w:rsidRDefault="00DE6461" w:rsidP="004827B4">
      <w:pPr>
        <w:spacing w:line="480" w:lineRule="auto"/>
        <w:jc w:val="center"/>
        <w:rPr>
          <w:rFonts w:ascii="Times New Roman" w:hAnsi="Times New Roman" w:cs="Times New Roman"/>
          <w:color w:val="1D1D1D"/>
          <w:sz w:val="24"/>
          <w:szCs w:val="24"/>
          <w:shd w:val="clear" w:color="auto" w:fill="FFFFFF"/>
        </w:rPr>
      </w:pPr>
    </w:p>
    <w:p w:rsidR="00DE6461" w:rsidRDefault="00DE6461" w:rsidP="004827B4">
      <w:pPr>
        <w:spacing w:line="480" w:lineRule="auto"/>
        <w:jc w:val="center"/>
        <w:rPr>
          <w:rFonts w:ascii="Times New Roman" w:hAnsi="Times New Roman" w:cs="Times New Roman"/>
          <w:color w:val="1D1D1D"/>
          <w:sz w:val="24"/>
          <w:szCs w:val="24"/>
          <w:shd w:val="clear" w:color="auto" w:fill="FFFFFF"/>
        </w:rPr>
      </w:pPr>
    </w:p>
    <w:p w:rsidR="00DE6461" w:rsidRDefault="00DE6461" w:rsidP="004827B4">
      <w:pPr>
        <w:spacing w:line="480" w:lineRule="auto"/>
        <w:jc w:val="center"/>
        <w:rPr>
          <w:rFonts w:ascii="Times New Roman" w:hAnsi="Times New Roman" w:cs="Times New Roman"/>
          <w:color w:val="1D1D1D"/>
          <w:sz w:val="24"/>
          <w:szCs w:val="24"/>
          <w:shd w:val="clear" w:color="auto" w:fill="FFFFFF"/>
        </w:rPr>
      </w:pPr>
    </w:p>
    <w:p w:rsidR="00DE6461" w:rsidRDefault="00DE6461" w:rsidP="004827B4">
      <w:pPr>
        <w:spacing w:line="480" w:lineRule="auto"/>
        <w:jc w:val="center"/>
        <w:rPr>
          <w:rFonts w:ascii="Times New Roman" w:hAnsi="Times New Roman" w:cs="Times New Roman"/>
          <w:color w:val="1D1D1D"/>
          <w:sz w:val="24"/>
          <w:szCs w:val="24"/>
          <w:shd w:val="clear" w:color="auto" w:fill="FFFFFF"/>
        </w:rPr>
      </w:pPr>
    </w:p>
    <w:p w:rsidR="00DE6461" w:rsidRDefault="00DE6461" w:rsidP="004827B4">
      <w:pPr>
        <w:spacing w:line="480" w:lineRule="auto"/>
        <w:jc w:val="center"/>
        <w:rPr>
          <w:rFonts w:ascii="Times New Roman" w:hAnsi="Times New Roman" w:cs="Times New Roman"/>
          <w:color w:val="1D1D1D"/>
          <w:sz w:val="24"/>
          <w:szCs w:val="24"/>
          <w:shd w:val="clear" w:color="auto" w:fill="FFFFFF"/>
        </w:rPr>
      </w:pPr>
    </w:p>
    <w:p w:rsidR="00DE6461" w:rsidRDefault="00DE6461" w:rsidP="004827B4">
      <w:pPr>
        <w:spacing w:line="480" w:lineRule="auto"/>
        <w:jc w:val="center"/>
        <w:rPr>
          <w:rFonts w:ascii="Times New Roman" w:hAnsi="Times New Roman" w:cs="Times New Roman"/>
          <w:color w:val="1D1D1D"/>
          <w:sz w:val="24"/>
          <w:szCs w:val="24"/>
          <w:shd w:val="clear" w:color="auto" w:fill="FFFFFF"/>
        </w:rPr>
      </w:pPr>
    </w:p>
    <w:p w:rsidR="00DE6461" w:rsidRDefault="00DE6461" w:rsidP="004827B4">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Microbiology Lab: Gram Stain</w:t>
      </w:r>
    </w:p>
    <w:p w:rsidR="00DE6461" w:rsidRDefault="00DE6461" w:rsidP="004827B4">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4C4EE0" w:rsidRDefault="00DE6461" w:rsidP="004827B4">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 of Affiliation</w:t>
      </w:r>
      <w:r w:rsidR="004C4EE0">
        <w:rPr>
          <w:rFonts w:ascii="Times New Roman" w:hAnsi="Times New Roman" w:cs="Times New Roman"/>
          <w:color w:val="1D1D1D"/>
          <w:sz w:val="24"/>
          <w:szCs w:val="24"/>
          <w:shd w:val="clear" w:color="auto" w:fill="FFFFFF"/>
        </w:rPr>
        <w:br w:type="page"/>
      </w:r>
    </w:p>
    <w:p w:rsidR="006C2D88" w:rsidRDefault="006C2D88" w:rsidP="004827B4">
      <w:pPr>
        <w:spacing w:line="480" w:lineRule="auto"/>
        <w:rPr>
          <w:rFonts w:ascii="Times New Roman" w:hAnsi="Times New Roman" w:cs="Times New Roman"/>
          <w:b/>
          <w:color w:val="1D1D1D"/>
          <w:sz w:val="24"/>
          <w:szCs w:val="24"/>
          <w:shd w:val="clear" w:color="auto" w:fill="FFFFFF"/>
        </w:rPr>
      </w:pPr>
      <w:r w:rsidRPr="002B73EA">
        <w:rPr>
          <w:rFonts w:ascii="Times New Roman" w:hAnsi="Times New Roman" w:cs="Times New Roman"/>
          <w:b/>
          <w:color w:val="1D1D1D"/>
          <w:sz w:val="24"/>
          <w:szCs w:val="24"/>
          <w:shd w:val="clear" w:color="auto" w:fill="FFFFFF"/>
        </w:rPr>
        <w:lastRenderedPageBreak/>
        <w:t>Abstract</w:t>
      </w:r>
    </w:p>
    <w:p w:rsidR="00520CD0" w:rsidRPr="00FC08ED" w:rsidRDefault="00520CD0" w:rsidP="00FC08ED">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w:t>
      </w:r>
      <w:r w:rsidR="001E2145">
        <w:rPr>
          <w:rFonts w:ascii="Times New Roman" w:hAnsi="Times New Roman" w:cs="Times New Roman"/>
          <w:color w:val="1D1D1D"/>
          <w:sz w:val="24"/>
          <w:szCs w:val="24"/>
          <w:shd w:val="clear" w:color="auto" w:fill="FFFFFF"/>
        </w:rPr>
        <w:t>is experiment aim</w:t>
      </w:r>
      <w:r>
        <w:rPr>
          <w:rFonts w:ascii="Times New Roman" w:hAnsi="Times New Roman" w:cs="Times New Roman"/>
          <w:color w:val="1D1D1D"/>
          <w:sz w:val="24"/>
          <w:szCs w:val="24"/>
          <w:shd w:val="clear" w:color="auto" w:fill="FFFFFF"/>
        </w:rPr>
        <w:t xml:space="preserve">s to establish how the Gram stain procedure and how it is used to identify microorganisms. </w:t>
      </w:r>
      <w:r w:rsidR="001E2145">
        <w:rPr>
          <w:rFonts w:ascii="Times New Roman" w:hAnsi="Times New Roman" w:cs="Times New Roman"/>
          <w:color w:val="1D1D1D"/>
          <w:sz w:val="24"/>
          <w:szCs w:val="24"/>
          <w:shd w:val="clear" w:color="auto" w:fill="FFFFFF"/>
        </w:rPr>
        <w:t>A mixed culture of microorganisms</w:t>
      </w:r>
      <w:r>
        <w:rPr>
          <w:rFonts w:ascii="Times New Roman" w:hAnsi="Times New Roman" w:cs="Times New Roman"/>
          <w:color w:val="1D1D1D"/>
          <w:sz w:val="24"/>
          <w:szCs w:val="24"/>
          <w:shd w:val="clear" w:color="auto" w:fill="FFFFFF"/>
        </w:rPr>
        <w:t xml:space="preserve"> w</w:t>
      </w:r>
      <w:r w:rsidR="001E2145">
        <w:rPr>
          <w:rFonts w:ascii="Times New Roman" w:hAnsi="Times New Roman" w:cs="Times New Roman"/>
          <w:color w:val="1D1D1D"/>
          <w:sz w:val="24"/>
          <w:szCs w:val="24"/>
          <w:shd w:val="clear" w:color="auto" w:fill="FFFFFF"/>
        </w:rPr>
        <w:t>as</w:t>
      </w:r>
      <w:r>
        <w:rPr>
          <w:rFonts w:ascii="Times New Roman" w:hAnsi="Times New Roman" w:cs="Times New Roman"/>
          <w:color w:val="1D1D1D"/>
          <w:sz w:val="24"/>
          <w:szCs w:val="24"/>
          <w:shd w:val="clear" w:color="auto" w:fill="FFFFFF"/>
        </w:rPr>
        <w:t xml:space="preserve"> being tested</w:t>
      </w:r>
      <w:r w:rsidR="001E2145">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whether it is gram</w:t>
      </w:r>
      <w:r w:rsidR="001E2145">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positive or gram</w:t>
      </w:r>
      <w:r w:rsidR="001E2145">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negative. Two bacterial samples were used as control specimens and included </w:t>
      </w:r>
      <w:r w:rsidRPr="00520CD0">
        <w:rPr>
          <w:rFonts w:ascii="Times New Roman" w:hAnsi="Times New Roman" w:cs="Times New Roman"/>
          <w:i/>
          <w:color w:val="1D1D1D"/>
          <w:sz w:val="24"/>
          <w:szCs w:val="24"/>
          <w:shd w:val="clear" w:color="auto" w:fill="FFFFFF"/>
        </w:rPr>
        <w:t>Escherichia coli</w:t>
      </w:r>
      <w:r>
        <w:rPr>
          <w:rFonts w:ascii="Times New Roman" w:hAnsi="Times New Roman" w:cs="Times New Roman"/>
          <w:color w:val="1D1D1D"/>
          <w:sz w:val="24"/>
          <w:szCs w:val="24"/>
          <w:shd w:val="clear" w:color="auto" w:fill="FFFFFF"/>
        </w:rPr>
        <w:t xml:space="preserve"> and </w:t>
      </w:r>
      <w:r w:rsidRPr="005E52E8">
        <w:rPr>
          <w:rFonts w:ascii="Times New Roman" w:hAnsi="Times New Roman" w:cs="Times New Roman"/>
          <w:i/>
          <w:color w:val="1D1D1D"/>
          <w:sz w:val="24"/>
          <w:szCs w:val="24"/>
          <w:shd w:val="clear" w:color="auto" w:fill="FFFFFF"/>
        </w:rPr>
        <w:t>Serratia marcescens</w:t>
      </w:r>
      <w:r w:rsidR="00FC08ED">
        <w:rPr>
          <w:rFonts w:ascii="Times New Roman" w:hAnsi="Times New Roman" w:cs="Times New Roman"/>
          <w:i/>
          <w:color w:val="1D1D1D"/>
          <w:sz w:val="24"/>
          <w:szCs w:val="24"/>
          <w:shd w:val="clear" w:color="auto" w:fill="FFFFFF"/>
        </w:rPr>
        <w:t xml:space="preserve">. </w:t>
      </w:r>
      <w:r w:rsidR="00FC08ED">
        <w:rPr>
          <w:rFonts w:ascii="Times New Roman" w:hAnsi="Times New Roman" w:cs="Times New Roman"/>
          <w:color w:val="1D1D1D"/>
          <w:sz w:val="24"/>
          <w:szCs w:val="24"/>
          <w:shd w:val="clear" w:color="auto" w:fill="FFFFFF"/>
        </w:rPr>
        <w:t xml:space="preserve"> E. coli is </w:t>
      </w:r>
      <w:r w:rsidR="001E2145">
        <w:rPr>
          <w:rFonts w:ascii="Times New Roman" w:hAnsi="Times New Roman" w:cs="Times New Roman"/>
          <w:color w:val="1D1D1D"/>
          <w:sz w:val="24"/>
          <w:szCs w:val="24"/>
          <w:shd w:val="clear" w:color="auto" w:fill="FFFFFF"/>
        </w:rPr>
        <w:t>a</w:t>
      </w:r>
      <w:r w:rsidR="00FC08ED">
        <w:rPr>
          <w:rFonts w:ascii="Times New Roman" w:hAnsi="Times New Roman" w:cs="Times New Roman"/>
          <w:color w:val="1D1D1D"/>
          <w:sz w:val="24"/>
          <w:szCs w:val="24"/>
          <w:shd w:val="clear" w:color="auto" w:fill="FFFFFF"/>
        </w:rPr>
        <w:t xml:space="preserve"> positive control</w:t>
      </w:r>
      <w:r w:rsidR="001E2145">
        <w:rPr>
          <w:rFonts w:ascii="Times New Roman" w:hAnsi="Times New Roman" w:cs="Times New Roman"/>
          <w:color w:val="1D1D1D"/>
          <w:sz w:val="24"/>
          <w:szCs w:val="24"/>
          <w:shd w:val="clear" w:color="auto" w:fill="FFFFFF"/>
        </w:rPr>
        <w:t>,</w:t>
      </w:r>
      <w:r w:rsidR="00FC08ED">
        <w:rPr>
          <w:rFonts w:ascii="Times New Roman" w:hAnsi="Times New Roman" w:cs="Times New Roman"/>
          <w:color w:val="1D1D1D"/>
          <w:sz w:val="24"/>
          <w:szCs w:val="24"/>
          <w:shd w:val="clear" w:color="auto" w:fill="FFFFFF"/>
        </w:rPr>
        <w:t xml:space="preserve"> while S.</w:t>
      </w:r>
      <w:r w:rsidR="00FC08ED" w:rsidRPr="00FC08ED">
        <w:rPr>
          <w:rFonts w:ascii="Times New Roman" w:hAnsi="Times New Roman" w:cs="Times New Roman"/>
          <w:color w:val="1D1D1D"/>
          <w:sz w:val="24"/>
          <w:szCs w:val="24"/>
          <w:shd w:val="clear" w:color="auto" w:fill="FFFFFF"/>
        </w:rPr>
        <w:t xml:space="preserve"> marcescens</w:t>
      </w:r>
      <w:r w:rsidR="00FC08ED">
        <w:rPr>
          <w:rFonts w:ascii="Times New Roman" w:hAnsi="Times New Roman" w:cs="Times New Roman"/>
          <w:color w:val="1D1D1D"/>
          <w:sz w:val="24"/>
          <w:szCs w:val="24"/>
          <w:shd w:val="clear" w:color="auto" w:fill="FFFFFF"/>
        </w:rPr>
        <w:t xml:space="preserve"> was the negative control. After performing the Gram stain procedure on E. coli, it retained the crystal violet dye because it is Gram</w:t>
      </w:r>
      <w:r w:rsidR="001E2145">
        <w:rPr>
          <w:rFonts w:ascii="Times New Roman" w:hAnsi="Times New Roman" w:cs="Times New Roman"/>
          <w:color w:val="1D1D1D"/>
          <w:sz w:val="24"/>
          <w:szCs w:val="24"/>
          <w:shd w:val="clear" w:color="auto" w:fill="FFFFFF"/>
        </w:rPr>
        <w:t>-</w:t>
      </w:r>
      <w:r w:rsidR="00FC08ED">
        <w:rPr>
          <w:rFonts w:ascii="Times New Roman" w:hAnsi="Times New Roman" w:cs="Times New Roman"/>
          <w:color w:val="1D1D1D"/>
          <w:sz w:val="24"/>
          <w:szCs w:val="24"/>
          <w:shd w:val="clear" w:color="auto" w:fill="FFFFFF"/>
        </w:rPr>
        <w:t>positive. S</w:t>
      </w:r>
      <w:r w:rsidR="00FC08ED" w:rsidRPr="00FC08ED">
        <w:rPr>
          <w:rFonts w:ascii="Times New Roman" w:hAnsi="Times New Roman" w:cs="Times New Roman"/>
          <w:color w:val="1D1D1D"/>
          <w:sz w:val="24"/>
          <w:szCs w:val="24"/>
          <w:shd w:val="clear" w:color="auto" w:fill="FFFFFF"/>
        </w:rPr>
        <w:t xml:space="preserve">. </w:t>
      </w:r>
      <w:r w:rsidR="00FC08ED" w:rsidRPr="00FC08ED">
        <w:rPr>
          <w:rFonts w:ascii="Times New Roman" w:hAnsi="Times New Roman" w:cs="Times New Roman"/>
          <w:color w:val="1D1D1D"/>
          <w:sz w:val="24"/>
          <w:szCs w:val="24"/>
          <w:shd w:val="clear" w:color="auto" w:fill="FFFFFF"/>
        </w:rPr>
        <w:t>marcescens</w:t>
      </w:r>
      <w:r w:rsidR="00FC08ED">
        <w:rPr>
          <w:rFonts w:ascii="Times New Roman" w:hAnsi="Times New Roman" w:cs="Times New Roman"/>
          <w:color w:val="1D1D1D"/>
          <w:sz w:val="24"/>
          <w:szCs w:val="24"/>
          <w:shd w:val="clear" w:color="auto" w:fill="FFFFFF"/>
        </w:rPr>
        <w:t xml:space="preserve"> lost the crystal violet dye upon decolorization and had the Safranin dye color because it is Gram</w:t>
      </w:r>
      <w:r w:rsidR="001E2145">
        <w:rPr>
          <w:rFonts w:ascii="Times New Roman" w:hAnsi="Times New Roman" w:cs="Times New Roman"/>
          <w:color w:val="1D1D1D"/>
          <w:sz w:val="24"/>
          <w:szCs w:val="24"/>
          <w:shd w:val="clear" w:color="auto" w:fill="FFFFFF"/>
        </w:rPr>
        <w:t>-</w:t>
      </w:r>
      <w:r w:rsidR="00FC08ED">
        <w:rPr>
          <w:rFonts w:ascii="Times New Roman" w:hAnsi="Times New Roman" w:cs="Times New Roman"/>
          <w:color w:val="1D1D1D"/>
          <w:sz w:val="24"/>
          <w:szCs w:val="24"/>
          <w:shd w:val="clear" w:color="auto" w:fill="FFFFFF"/>
        </w:rPr>
        <w:t>negative.</w:t>
      </w:r>
      <w:r w:rsidR="008D30A8">
        <w:rPr>
          <w:rFonts w:ascii="Times New Roman" w:hAnsi="Times New Roman" w:cs="Times New Roman"/>
          <w:color w:val="1D1D1D"/>
          <w:sz w:val="24"/>
          <w:szCs w:val="24"/>
          <w:shd w:val="clear" w:color="auto" w:fill="FFFFFF"/>
        </w:rPr>
        <w:t xml:space="preserve"> The mixed culture indicated the presence of Gram</w:t>
      </w:r>
      <w:r w:rsidR="001E2145">
        <w:rPr>
          <w:rFonts w:ascii="Times New Roman" w:hAnsi="Times New Roman" w:cs="Times New Roman"/>
          <w:color w:val="1D1D1D"/>
          <w:sz w:val="24"/>
          <w:szCs w:val="24"/>
          <w:shd w:val="clear" w:color="auto" w:fill="FFFFFF"/>
        </w:rPr>
        <w:t>-</w:t>
      </w:r>
      <w:r w:rsidR="008D30A8">
        <w:rPr>
          <w:rFonts w:ascii="Times New Roman" w:hAnsi="Times New Roman" w:cs="Times New Roman"/>
          <w:color w:val="1D1D1D"/>
          <w:sz w:val="24"/>
          <w:szCs w:val="24"/>
          <w:shd w:val="clear" w:color="auto" w:fill="FFFFFF"/>
        </w:rPr>
        <w:t>positive and Gram</w:t>
      </w:r>
      <w:r w:rsidR="001E2145">
        <w:rPr>
          <w:rFonts w:ascii="Times New Roman" w:hAnsi="Times New Roman" w:cs="Times New Roman"/>
          <w:color w:val="1D1D1D"/>
          <w:sz w:val="24"/>
          <w:szCs w:val="24"/>
          <w:shd w:val="clear" w:color="auto" w:fill="FFFFFF"/>
        </w:rPr>
        <w:t>-</w:t>
      </w:r>
      <w:r w:rsidR="008D30A8">
        <w:rPr>
          <w:rFonts w:ascii="Times New Roman" w:hAnsi="Times New Roman" w:cs="Times New Roman"/>
          <w:color w:val="1D1D1D"/>
          <w:sz w:val="24"/>
          <w:szCs w:val="24"/>
          <w:shd w:val="clear" w:color="auto" w:fill="FFFFFF"/>
        </w:rPr>
        <w:t>negative bacteria upon staining by alluding to the results of the controls.</w:t>
      </w:r>
    </w:p>
    <w:p w:rsidR="006C2D88" w:rsidRPr="00611B86" w:rsidRDefault="006C2D88" w:rsidP="00477AB3">
      <w:pPr>
        <w:spacing w:line="480" w:lineRule="auto"/>
        <w:jc w:val="center"/>
        <w:rPr>
          <w:rFonts w:ascii="Times New Roman" w:hAnsi="Times New Roman" w:cs="Times New Roman"/>
          <w:b/>
          <w:color w:val="1D1D1D"/>
          <w:sz w:val="24"/>
          <w:szCs w:val="24"/>
          <w:shd w:val="clear" w:color="auto" w:fill="FFFFFF"/>
        </w:rPr>
      </w:pPr>
      <w:r w:rsidRPr="00611B86">
        <w:rPr>
          <w:rFonts w:ascii="Times New Roman" w:hAnsi="Times New Roman" w:cs="Times New Roman"/>
          <w:b/>
          <w:color w:val="1D1D1D"/>
          <w:sz w:val="24"/>
          <w:szCs w:val="24"/>
          <w:shd w:val="clear" w:color="auto" w:fill="FFFFFF"/>
        </w:rPr>
        <w:t>Introduction</w:t>
      </w:r>
    </w:p>
    <w:p w:rsidR="00B953CC" w:rsidRDefault="00227E45" w:rsidP="00613DF1">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Gram staining is a common technique used to distinguish two large groups of bacteria based on the</w:t>
      </w:r>
      <w:r w:rsidR="001E2145">
        <w:rPr>
          <w:rFonts w:ascii="Times New Roman" w:hAnsi="Times New Roman" w:cs="Times New Roman"/>
          <w:color w:val="1D1D1D"/>
          <w:sz w:val="24"/>
          <w:szCs w:val="24"/>
          <w:shd w:val="clear" w:color="auto" w:fill="FFFFFF"/>
        </w:rPr>
        <w:t>ir cell wall constituents</w:t>
      </w:r>
      <w:r>
        <w:rPr>
          <w:rFonts w:ascii="Times New Roman" w:hAnsi="Times New Roman" w:cs="Times New Roman"/>
          <w:color w:val="1D1D1D"/>
          <w:sz w:val="24"/>
          <w:szCs w:val="24"/>
          <w:shd w:val="clear" w:color="auto" w:fill="FFFFFF"/>
        </w:rPr>
        <w:t>. It does this by identifying Gram</w:t>
      </w:r>
      <w:r w:rsidR="001E2145">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positive and Gram</w:t>
      </w:r>
      <w:r w:rsidR="001E2145">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negative by coloring their cells red or violet.</w:t>
      </w:r>
      <w:r w:rsidR="009D6477">
        <w:rPr>
          <w:rFonts w:ascii="Times New Roman" w:hAnsi="Times New Roman" w:cs="Times New Roman"/>
          <w:color w:val="1D1D1D"/>
          <w:sz w:val="24"/>
          <w:szCs w:val="24"/>
          <w:shd w:val="clear" w:color="auto" w:fill="FFFFFF"/>
        </w:rPr>
        <w:t xml:space="preserve"> The procedure is based on the potency of bacterial cells to retain the crystal violet dye. Gram</w:t>
      </w:r>
      <w:r w:rsidR="001E2145">
        <w:rPr>
          <w:rFonts w:ascii="Times New Roman" w:hAnsi="Times New Roman" w:cs="Times New Roman"/>
          <w:color w:val="1D1D1D"/>
          <w:sz w:val="24"/>
          <w:szCs w:val="24"/>
          <w:shd w:val="clear" w:color="auto" w:fill="FFFFFF"/>
        </w:rPr>
        <w:t>-positive bacteria have a higher amount of peptidoglycan and low lipid content than Gram-</w:t>
      </w:r>
      <w:r w:rsidR="009D6477">
        <w:rPr>
          <w:rFonts w:ascii="Times New Roman" w:hAnsi="Times New Roman" w:cs="Times New Roman"/>
          <w:color w:val="1D1D1D"/>
          <w:sz w:val="24"/>
          <w:szCs w:val="24"/>
          <w:shd w:val="clear" w:color="auto" w:fill="FFFFFF"/>
        </w:rPr>
        <w:t>negative bacteria</w:t>
      </w:r>
      <w:r w:rsidR="00613760">
        <w:rPr>
          <w:rFonts w:ascii="Times New Roman" w:hAnsi="Times New Roman" w:cs="Times New Roman"/>
          <w:color w:val="1D1D1D"/>
          <w:sz w:val="24"/>
          <w:szCs w:val="24"/>
          <w:shd w:val="clear" w:color="auto" w:fill="FFFFFF"/>
        </w:rPr>
        <w:t xml:space="preserve"> (</w:t>
      </w:r>
      <w:r w:rsidR="005539C7">
        <w:rPr>
          <w:rFonts w:ascii="Times New Roman" w:eastAsia="Times New Roman" w:hAnsi="Times New Roman" w:cs="Times New Roman"/>
          <w:sz w:val="24"/>
          <w:szCs w:val="24"/>
        </w:rPr>
        <w:t>Bio-Rad</w:t>
      </w:r>
      <w:r w:rsidR="005539C7">
        <w:rPr>
          <w:rFonts w:ascii="Times New Roman" w:eastAsia="Times New Roman" w:hAnsi="Times New Roman" w:cs="Times New Roman"/>
          <w:sz w:val="24"/>
          <w:szCs w:val="24"/>
        </w:rPr>
        <w:t xml:space="preserve"> Laboratories, 2012</w:t>
      </w:r>
      <w:r w:rsidR="00613760">
        <w:rPr>
          <w:rFonts w:ascii="Times New Roman" w:eastAsia="Times New Roman" w:hAnsi="Times New Roman" w:cs="Times New Roman"/>
          <w:sz w:val="24"/>
          <w:szCs w:val="24"/>
        </w:rPr>
        <w:t>)</w:t>
      </w:r>
      <w:r w:rsidR="009D6477">
        <w:rPr>
          <w:rFonts w:ascii="Times New Roman" w:hAnsi="Times New Roman" w:cs="Times New Roman"/>
          <w:color w:val="1D1D1D"/>
          <w:sz w:val="24"/>
          <w:szCs w:val="24"/>
          <w:shd w:val="clear" w:color="auto" w:fill="FFFFFF"/>
        </w:rPr>
        <w:t xml:space="preserve">. The cell wall of bacteria </w:t>
      </w:r>
      <w:r w:rsidR="001E2145">
        <w:rPr>
          <w:rFonts w:ascii="Times New Roman" w:hAnsi="Times New Roman" w:cs="Times New Roman"/>
          <w:color w:val="1D1D1D"/>
          <w:sz w:val="24"/>
          <w:szCs w:val="24"/>
          <w:shd w:val="clear" w:color="auto" w:fill="FFFFFF"/>
        </w:rPr>
        <w:t>is</w:t>
      </w:r>
      <w:r w:rsidR="009D6477">
        <w:rPr>
          <w:rFonts w:ascii="Times New Roman" w:hAnsi="Times New Roman" w:cs="Times New Roman"/>
          <w:color w:val="1D1D1D"/>
          <w:sz w:val="24"/>
          <w:szCs w:val="24"/>
          <w:shd w:val="clear" w:color="auto" w:fill="FFFFFF"/>
        </w:rPr>
        <w:t xml:space="preserve"> stained by crystal violet.</w:t>
      </w:r>
      <w:r w:rsidR="00D034B0">
        <w:rPr>
          <w:rFonts w:ascii="Times New Roman" w:hAnsi="Times New Roman" w:cs="Times New Roman"/>
          <w:color w:val="1D1D1D"/>
          <w:sz w:val="24"/>
          <w:szCs w:val="24"/>
          <w:shd w:val="clear" w:color="auto" w:fill="FFFFFF"/>
        </w:rPr>
        <w:t xml:space="preserve"> Gram</w:t>
      </w:r>
      <w:r w:rsidR="001E2145">
        <w:rPr>
          <w:rFonts w:ascii="Times New Roman" w:hAnsi="Times New Roman" w:cs="Times New Roman"/>
          <w:color w:val="1D1D1D"/>
          <w:sz w:val="24"/>
          <w:szCs w:val="24"/>
          <w:shd w:val="clear" w:color="auto" w:fill="FFFFFF"/>
        </w:rPr>
        <w:t>-</w:t>
      </w:r>
      <w:r w:rsidR="00D034B0">
        <w:rPr>
          <w:rFonts w:ascii="Times New Roman" w:hAnsi="Times New Roman" w:cs="Times New Roman"/>
          <w:color w:val="1D1D1D"/>
          <w:sz w:val="24"/>
          <w:szCs w:val="24"/>
          <w:shd w:val="clear" w:color="auto" w:fill="FFFFFF"/>
        </w:rPr>
        <w:t>positive bacteria retain the crystal violet dye due to their thick peptidoglycan and therefore appear violet in color when viewed under the microscope</w:t>
      </w:r>
      <w:r w:rsidR="00E126A2">
        <w:rPr>
          <w:rFonts w:ascii="Times New Roman" w:hAnsi="Times New Roman" w:cs="Times New Roman"/>
          <w:color w:val="1D1D1D"/>
          <w:sz w:val="24"/>
          <w:szCs w:val="24"/>
          <w:shd w:val="clear" w:color="auto" w:fill="FFFFFF"/>
        </w:rPr>
        <w:t xml:space="preserve"> (</w:t>
      </w:r>
      <w:r w:rsidR="00E126A2" w:rsidRPr="00484555">
        <w:rPr>
          <w:rFonts w:ascii="Times New Roman" w:eastAsia="Times New Roman" w:hAnsi="Times New Roman" w:cs="Times New Roman"/>
          <w:sz w:val="24"/>
          <w:szCs w:val="24"/>
        </w:rPr>
        <w:t>Beveridge</w:t>
      </w:r>
      <w:r w:rsidR="00E126A2">
        <w:rPr>
          <w:rFonts w:ascii="Times New Roman" w:eastAsia="Times New Roman" w:hAnsi="Times New Roman" w:cs="Times New Roman"/>
          <w:sz w:val="24"/>
          <w:szCs w:val="24"/>
        </w:rPr>
        <w:t>, 2001)</w:t>
      </w:r>
      <w:r w:rsidR="00D034B0">
        <w:rPr>
          <w:rFonts w:ascii="Times New Roman" w:hAnsi="Times New Roman" w:cs="Times New Roman"/>
          <w:color w:val="1D1D1D"/>
          <w:sz w:val="24"/>
          <w:szCs w:val="24"/>
          <w:shd w:val="clear" w:color="auto" w:fill="FFFFFF"/>
        </w:rPr>
        <w:t>. Gram</w:t>
      </w:r>
      <w:r w:rsidR="001E2145">
        <w:rPr>
          <w:rFonts w:ascii="Times New Roman" w:hAnsi="Times New Roman" w:cs="Times New Roman"/>
          <w:color w:val="1D1D1D"/>
          <w:sz w:val="24"/>
          <w:szCs w:val="24"/>
          <w:shd w:val="clear" w:color="auto" w:fill="FFFFFF"/>
        </w:rPr>
        <w:t>-</w:t>
      </w:r>
      <w:r w:rsidR="00D034B0">
        <w:rPr>
          <w:rFonts w:ascii="Times New Roman" w:hAnsi="Times New Roman" w:cs="Times New Roman"/>
          <w:color w:val="1D1D1D"/>
          <w:sz w:val="24"/>
          <w:szCs w:val="24"/>
          <w:shd w:val="clear" w:color="auto" w:fill="FFFFFF"/>
        </w:rPr>
        <w:t xml:space="preserve">negative lose most of the crystal violet dye during the discoloration process, thereby taking the </w:t>
      </w:r>
      <w:r w:rsidR="001E2145">
        <w:rPr>
          <w:rFonts w:ascii="Times New Roman" w:hAnsi="Times New Roman" w:cs="Times New Roman"/>
          <w:color w:val="1D1D1D"/>
          <w:sz w:val="24"/>
          <w:szCs w:val="24"/>
          <w:shd w:val="clear" w:color="auto" w:fill="FFFFFF"/>
        </w:rPr>
        <w:t>subsequent safranin dye's red color</w:t>
      </w:r>
      <w:r w:rsidR="00D034B0">
        <w:rPr>
          <w:rFonts w:ascii="Times New Roman" w:hAnsi="Times New Roman" w:cs="Times New Roman"/>
          <w:color w:val="1D1D1D"/>
          <w:sz w:val="24"/>
          <w:szCs w:val="24"/>
          <w:shd w:val="clear" w:color="auto" w:fill="FFFFFF"/>
        </w:rPr>
        <w:t>.</w:t>
      </w:r>
    </w:p>
    <w:p w:rsidR="005E52E8" w:rsidRPr="005E52E8" w:rsidRDefault="005E52E8" w:rsidP="002845E3">
      <w:pPr>
        <w:spacing w:line="480" w:lineRule="auto"/>
        <w:ind w:firstLine="720"/>
        <w:rPr>
          <w:rFonts w:ascii="Times New Roman" w:hAnsi="Times New Roman" w:cs="Times New Roman"/>
          <w:color w:val="1D1D1D"/>
          <w:sz w:val="24"/>
          <w:szCs w:val="24"/>
          <w:shd w:val="clear" w:color="auto" w:fill="FFFFFF"/>
        </w:rPr>
      </w:pPr>
      <w:r w:rsidRPr="005E52E8">
        <w:rPr>
          <w:rFonts w:ascii="Times New Roman" w:hAnsi="Times New Roman" w:cs="Times New Roman"/>
          <w:i/>
          <w:color w:val="1D1D1D"/>
          <w:sz w:val="24"/>
          <w:szCs w:val="24"/>
          <w:shd w:val="clear" w:color="auto" w:fill="FFFFFF"/>
        </w:rPr>
        <w:t>Escherichia coli</w:t>
      </w:r>
      <w:r>
        <w:rPr>
          <w:rFonts w:ascii="Times New Roman" w:hAnsi="Times New Roman" w:cs="Times New Roman"/>
          <w:color w:val="1D1D1D"/>
          <w:sz w:val="24"/>
          <w:szCs w:val="24"/>
          <w:shd w:val="clear" w:color="auto" w:fill="FFFFFF"/>
        </w:rPr>
        <w:t xml:space="preserve"> </w:t>
      </w:r>
      <w:r w:rsidR="00534F9D">
        <w:rPr>
          <w:rFonts w:ascii="Times New Roman" w:hAnsi="Times New Roman" w:cs="Times New Roman"/>
          <w:color w:val="1D1D1D"/>
          <w:sz w:val="24"/>
          <w:szCs w:val="24"/>
          <w:shd w:val="clear" w:color="auto" w:fill="FFFFFF"/>
        </w:rPr>
        <w:t xml:space="preserve">are </w:t>
      </w:r>
      <w:bookmarkStart w:id="0" w:name="_GoBack"/>
      <w:bookmarkEnd w:id="0"/>
      <w:r>
        <w:rPr>
          <w:rFonts w:ascii="Times New Roman" w:hAnsi="Times New Roman" w:cs="Times New Roman"/>
          <w:color w:val="1D1D1D"/>
          <w:sz w:val="24"/>
          <w:szCs w:val="24"/>
          <w:shd w:val="clear" w:color="auto" w:fill="FFFFFF"/>
        </w:rPr>
        <w:t>common Gram</w:t>
      </w:r>
      <w:r w:rsidR="001E2145">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positive bacteria that would test positive for the Gram stain test. N</w:t>
      </w:r>
      <w:r w:rsidR="001E2145">
        <w:rPr>
          <w:rFonts w:ascii="Times New Roman" w:hAnsi="Times New Roman" w:cs="Times New Roman"/>
          <w:color w:val="1D1D1D"/>
          <w:sz w:val="24"/>
          <w:szCs w:val="24"/>
          <w:shd w:val="clear" w:color="auto" w:fill="FFFFFF"/>
        </w:rPr>
        <w:t>atur</w:t>
      </w:r>
      <w:r>
        <w:rPr>
          <w:rFonts w:ascii="Times New Roman" w:hAnsi="Times New Roman" w:cs="Times New Roman"/>
          <w:color w:val="1D1D1D"/>
          <w:sz w:val="24"/>
          <w:szCs w:val="24"/>
          <w:shd w:val="clear" w:color="auto" w:fill="FFFFFF"/>
        </w:rPr>
        <w:t xml:space="preserve">ally, they reside in the gastrointestinal tract and are part of the normal </w:t>
      </w:r>
      <w:r>
        <w:rPr>
          <w:rFonts w:ascii="Times New Roman" w:hAnsi="Times New Roman" w:cs="Times New Roman"/>
          <w:color w:val="1D1D1D"/>
          <w:sz w:val="24"/>
          <w:szCs w:val="24"/>
          <w:shd w:val="clear" w:color="auto" w:fill="FFFFFF"/>
        </w:rPr>
        <w:lastRenderedPageBreak/>
        <w:t xml:space="preserve">bacterial flora. However, </w:t>
      </w:r>
      <w:r w:rsidR="001E2145">
        <w:rPr>
          <w:rFonts w:ascii="Times New Roman" w:hAnsi="Times New Roman" w:cs="Times New Roman"/>
          <w:color w:val="1D1D1D"/>
          <w:sz w:val="24"/>
          <w:szCs w:val="24"/>
          <w:shd w:val="clear" w:color="auto" w:fill="FFFFFF"/>
        </w:rPr>
        <w:t>some strains</w:t>
      </w:r>
      <w:r>
        <w:rPr>
          <w:rFonts w:ascii="Times New Roman" w:hAnsi="Times New Roman" w:cs="Times New Roman"/>
          <w:color w:val="1D1D1D"/>
          <w:sz w:val="24"/>
          <w:szCs w:val="24"/>
          <w:shd w:val="clear" w:color="auto" w:fill="FFFFFF"/>
        </w:rPr>
        <w:t xml:space="preserve"> produce toxins and cause serious infections. The harmless strains found in the GI tract benefit their hosts by producing vitamin K and preventing the </w:t>
      </w:r>
      <w:r w:rsidR="001E2145">
        <w:rPr>
          <w:rFonts w:ascii="Times New Roman" w:hAnsi="Times New Roman" w:cs="Times New Roman"/>
          <w:color w:val="1D1D1D"/>
          <w:sz w:val="24"/>
          <w:szCs w:val="24"/>
          <w:shd w:val="clear" w:color="auto" w:fill="FFFFFF"/>
        </w:rPr>
        <w:t>intestines' colonization</w:t>
      </w:r>
      <w:r>
        <w:rPr>
          <w:rFonts w:ascii="Times New Roman" w:hAnsi="Times New Roman" w:cs="Times New Roman"/>
          <w:color w:val="1D1D1D"/>
          <w:sz w:val="24"/>
          <w:szCs w:val="24"/>
          <w:shd w:val="clear" w:color="auto" w:fill="FFFFFF"/>
        </w:rPr>
        <w:t xml:space="preserve"> by pathogenic microorganisms.  It is commonly present in the environment within fecal matter</w:t>
      </w:r>
      <w:r w:rsidR="00E90B6E">
        <w:rPr>
          <w:rFonts w:ascii="Times New Roman" w:hAnsi="Times New Roman" w:cs="Times New Roman"/>
          <w:color w:val="1D1D1D"/>
          <w:sz w:val="24"/>
          <w:szCs w:val="24"/>
          <w:shd w:val="clear" w:color="auto" w:fill="FFFFFF"/>
        </w:rPr>
        <w:t xml:space="preserve"> (</w:t>
      </w:r>
      <w:r w:rsidR="00E90B6E">
        <w:rPr>
          <w:rFonts w:ascii="Times New Roman" w:eastAsia="Times New Roman" w:hAnsi="Times New Roman" w:cs="Times New Roman"/>
          <w:sz w:val="24"/>
          <w:szCs w:val="24"/>
        </w:rPr>
        <w:t>Tenaillon et al., 2010).</w:t>
      </w:r>
      <w:r>
        <w:rPr>
          <w:rFonts w:ascii="Times New Roman" w:hAnsi="Times New Roman" w:cs="Times New Roman"/>
          <w:color w:val="1D1D1D"/>
          <w:sz w:val="24"/>
          <w:szCs w:val="24"/>
          <w:shd w:val="clear" w:color="auto" w:fill="FFFFFF"/>
        </w:rPr>
        <w:t xml:space="preserve"> </w:t>
      </w:r>
      <w:r w:rsidRPr="005E52E8">
        <w:rPr>
          <w:rFonts w:ascii="Times New Roman" w:hAnsi="Times New Roman" w:cs="Times New Roman"/>
          <w:i/>
          <w:color w:val="1D1D1D"/>
          <w:sz w:val="24"/>
          <w:szCs w:val="24"/>
          <w:shd w:val="clear" w:color="auto" w:fill="FFFFFF"/>
        </w:rPr>
        <w:t>Serratia marcescens</w:t>
      </w:r>
      <w:r>
        <w:rPr>
          <w:rFonts w:ascii="Times New Roman" w:hAnsi="Times New Roman" w:cs="Times New Roman"/>
          <w:color w:val="1D1D1D"/>
          <w:sz w:val="24"/>
          <w:szCs w:val="24"/>
          <w:shd w:val="clear" w:color="auto" w:fill="FFFFFF"/>
        </w:rPr>
        <w:t xml:space="preserve"> are not part of the normal body flora but are widespread in the environment. They account for at least 1 percent of the nosocomial infections affecting surgical wounds, urinary tract, respiratory tract</w:t>
      </w:r>
      <w:r w:rsidR="001E2145">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and soft tissues</w:t>
      </w:r>
      <w:r w:rsidR="00142A23">
        <w:rPr>
          <w:rFonts w:ascii="Times New Roman" w:hAnsi="Times New Roman" w:cs="Times New Roman"/>
          <w:color w:val="1D1D1D"/>
          <w:sz w:val="24"/>
          <w:szCs w:val="24"/>
          <w:shd w:val="clear" w:color="auto" w:fill="FFFFFF"/>
        </w:rPr>
        <w:t xml:space="preserve"> (</w:t>
      </w:r>
      <w:r w:rsidR="00142A23">
        <w:rPr>
          <w:rFonts w:ascii="Times New Roman" w:eastAsia="Times New Roman" w:hAnsi="Times New Roman" w:cs="Times New Roman"/>
          <w:sz w:val="24"/>
          <w:szCs w:val="24"/>
        </w:rPr>
        <w:t xml:space="preserve">Hejazi and </w:t>
      </w:r>
      <w:r w:rsidR="00142A23" w:rsidRPr="00E126A2">
        <w:rPr>
          <w:rFonts w:ascii="Times New Roman" w:eastAsia="Times New Roman" w:hAnsi="Times New Roman" w:cs="Times New Roman"/>
          <w:sz w:val="24"/>
          <w:szCs w:val="24"/>
        </w:rPr>
        <w:t>Falkiner,</w:t>
      </w:r>
      <w:r w:rsidR="00142A23">
        <w:rPr>
          <w:rFonts w:ascii="Times New Roman" w:hAnsi="Times New Roman" w:cs="Times New Roman"/>
          <w:color w:val="1D1D1D"/>
          <w:sz w:val="24"/>
          <w:szCs w:val="24"/>
          <w:shd w:val="clear" w:color="auto" w:fill="FFFFFF"/>
        </w:rPr>
        <w:t xml:space="preserve"> 1997)</w:t>
      </w:r>
      <w:r w:rsidR="001E2145">
        <w:rPr>
          <w:rFonts w:ascii="Times New Roman" w:hAnsi="Times New Roman" w:cs="Times New Roman"/>
          <w:color w:val="1D1D1D"/>
          <w:sz w:val="24"/>
          <w:szCs w:val="24"/>
          <w:shd w:val="clear" w:color="auto" w:fill="FFFFFF"/>
        </w:rPr>
        <w:t>.</w:t>
      </w:r>
      <w:r w:rsidR="004827B4">
        <w:rPr>
          <w:rFonts w:ascii="Times New Roman" w:hAnsi="Times New Roman" w:cs="Times New Roman"/>
          <w:color w:val="1D1D1D"/>
          <w:sz w:val="24"/>
          <w:szCs w:val="24"/>
          <w:shd w:val="clear" w:color="auto" w:fill="FFFFFF"/>
        </w:rPr>
        <w:t xml:space="preserve"> They have a thin peptidoglycan layer in their cell wall and high lipid content, thus test negative for the Gram stain test.</w:t>
      </w:r>
    </w:p>
    <w:p w:rsidR="0097038A" w:rsidRDefault="00B953CC" w:rsidP="002845E3">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This experiment </w:t>
      </w:r>
      <w:r w:rsidR="001E2145">
        <w:rPr>
          <w:rFonts w:ascii="Times New Roman" w:hAnsi="Times New Roman" w:cs="Times New Roman"/>
          <w:color w:val="1D1D1D"/>
          <w:sz w:val="24"/>
          <w:szCs w:val="24"/>
          <w:shd w:val="clear" w:color="auto" w:fill="FFFFFF"/>
        </w:rPr>
        <w:t>improved</w:t>
      </w:r>
      <w:r>
        <w:rPr>
          <w:rFonts w:ascii="Times New Roman" w:hAnsi="Times New Roman" w:cs="Times New Roman"/>
          <w:color w:val="1D1D1D"/>
          <w:sz w:val="24"/>
          <w:szCs w:val="24"/>
          <w:shd w:val="clear" w:color="auto" w:fill="FFFFFF"/>
        </w:rPr>
        <w:t xml:space="preserve"> the </w:t>
      </w:r>
      <w:r w:rsidR="001E2145">
        <w:rPr>
          <w:rFonts w:ascii="Times New Roman" w:hAnsi="Times New Roman" w:cs="Times New Roman"/>
          <w:color w:val="1D1D1D"/>
          <w:sz w:val="24"/>
          <w:szCs w:val="24"/>
          <w:shd w:val="clear" w:color="auto" w:fill="FFFFFF"/>
        </w:rPr>
        <w:t>Gram stain procedure's understanding</w:t>
      </w:r>
      <w:r>
        <w:rPr>
          <w:rFonts w:ascii="Times New Roman" w:hAnsi="Times New Roman" w:cs="Times New Roman"/>
          <w:color w:val="1D1D1D"/>
          <w:sz w:val="24"/>
          <w:szCs w:val="24"/>
          <w:shd w:val="clear" w:color="auto" w:fill="FFFFFF"/>
        </w:rPr>
        <w:t xml:space="preserve"> and how to use it to differentiate between Gram</w:t>
      </w:r>
      <w:r w:rsidR="001E2145">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positive and Gram</w:t>
      </w:r>
      <w:r w:rsidR="001E2145">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negative bacterial groups.</w:t>
      </w:r>
      <w:r w:rsidR="00F24DB2">
        <w:rPr>
          <w:rFonts w:ascii="Times New Roman" w:hAnsi="Times New Roman" w:cs="Times New Roman"/>
          <w:color w:val="1D1D1D"/>
          <w:sz w:val="24"/>
          <w:szCs w:val="24"/>
          <w:shd w:val="clear" w:color="auto" w:fill="FFFFFF"/>
        </w:rPr>
        <w:t xml:space="preserve"> T</w:t>
      </w:r>
      <w:r w:rsidR="00A0348C">
        <w:rPr>
          <w:rFonts w:ascii="Times New Roman" w:hAnsi="Times New Roman" w:cs="Times New Roman"/>
          <w:color w:val="1D1D1D"/>
          <w:sz w:val="24"/>
          <w:szCs w:val="24"/>
          <w:shd w:val="clear" w:color="auto" w:fill="FFFFFF"/>
        </w:rPr>
        <w:t xml:space="preserve">he different reagents used included iodine, crystal violet, 95 % alcohol, and safranin. </w:t>
      </w:r>
      <w:r w:rsidR="00C5246E">
        <w:rPr>
          <w:rFonts w:ascii="Times New Roman" w:hAnsi="Times New Roman" w:cs="Times New Roman"/>
          <w:color w:val="1D1D1D"/>
          <w:sz w:val="24"/>
          <w:szCs w:val="24"/>
          <w:shd w:val="clear" w:color="auto" w:fill="FFFFFF"/>
        </w:rPr>
        <w:t xml:space="preserve">The sample microorganisms used in the experiment include </w:t>
      </w:r>
      <w:r w:rsidR="00C5246E" w:rsidRPr="000D1082">
        <w:rPr>
          <w:rFonts w:ascii="Times New Roman" w:hAnsi="Times New Roman" w:cs="Times New Roman"/>
          <w:i/>
          <w:color w:val="1D1D1D"/>
          <w:sz w:val="24"/>
          <w:szCs w:val="24"/>
          <w:shd w:val="clear" w:color="auto" w:fill="FFFFFF"/>
        </w:rPr>
        <w:t>Escherichia coli</w:t>
      </w:r>
      <w:r w:rsidR="00C5246E">
        <w:rPr>
          <w:rFonts w:ascii="Times New Roman" w:hAnsi="Times New Roman" w:cs="Times New Roman"/>
          <w:color w:val="1D1D1D"/>
          <w:sz w:val="24"/>
          <w:szCs w:val="24"/>
          <w:shd w:val="clear" w:color="auto" w:fill="FFFFFF"/>
        </w:rPr>
        <w:t xml:space="preserve">, </w:t>
      </w:r>
      <w:r w:rsidR="00C5246E" w:rsidRPr="000D1082">
        <w:rPr>
          <w:rFonts w:ascii="Times New Roman" w:hAnsi="Times New Roman" w:cs="Times New Roman"/>
          <w:i/>
          <w:color w:val="1D1D1D"/>
          <w:sz w:val="24"/>
          <w:szCs w:val="24"/>
          <w:shd w:val="clear" w:color="auto" w:fill="FFFFFF"/>
        </w:rPr>
        <w:t>Serratia marcescens</w:t>
      </w:r>
      <w:r w:rsidR="00C5246E">
        <w:rPr>
          <w:rFonts w:ascii="Times New Roman" w:hAnsi="Times New Roman" w:cs="Times New Roman"/>
          <w:color w:val="1D1D1D"/>
          <w:sz w:val="24"/>
          <w:szCs w:val="24"/>
          <w:shd w:val="clear" w:color="auto" w:fill="FFFFFF"/>
        </w:rPr>
        <w:t>, and mixed culture.</w:t>
      </w:r>
      <w:r w:rsidR="004D2C04">
        <w:rPr>
          <w:rFonts w:ascii="Times New Roman" w:hAnsi="Times New Roman" w:cs="Times New Roman"/>
          <w:color w:val="1D1D1D"/>
          <w:sz w:val="24"/>
          <w:szCs w:val="24"/>
          <w:shd w:val="clear" w:color="auto" w:fill="FFFFFF"/>
        </w:rPr>
        <w:t xml:space="preserve"> </w:t>
      </w:r>
      <w:r w:rsidR="005A3828" w:rsidRPr="005A3828">
        <w:rPr>
          <w:rFonts w:ascii="Times New Roman" w:hAnsi="Times New Roman" w:cs="Times New Roman"/>
          <w:color w:val="1D1D1D"/>
          <w:sz w:val="24"/>
          <w:szCs w:val="24"/>
          <w:shd w:val="clear" w:color="auto" w:fill="FFFFFF"/>
        </w:rPr>
        <w:t>The two known bacteria were used as controls for the experiment. E. coli was used as positive control while S. marcescens was used as a negative control. Th</w:t>
      </w:r>
      <w:r w:rsidR="001E2145">
        <w:rPr>
          <w:rFonts w:ascii="Times New Roman" w:hAnsi="Times New Roman" w:cs="Times New Roman"/>
          <w:color w:val="1D1D1D"/>
          <w:sz w:val="24"/>
          <w:szCs w:val="24"/>
          <w:shd w:val="clear" w:color="auto" w:fill="FFFFFF"/>
        </w:rPr>
        <w:t>ese</w:t>
      </w:r>
      <w:r w:rsidR="005A3828" w:rsidRPr="005A3828">
        <w:rPr>
          <w:rFonts w:ascii="Times New Roman" w:hAnsi="Times New Roman" w:cs="Times New Roman"/>
          <w:color w:val="1D1D1D"/>
          <w:sz w:val="24"/>
          <w:szCs w:val="24"/>
          <w:shd w:val="clear" w:color="auto" w:fill="FFFFFF"/>
        </w:rPr>
        <w:t xml:space="preserve"> were used to identify the composition of the mixed culture.</w:t>
      </w:r>
    </w:p>
    <w:p w:rsidR="00937D20" w:rsidRPr="0097038A" w:rsidRDefault="00937D20" w:rsidP="004827B4">
      <w:pPr>
        <w:spacing w:line="480" w:lineRule="auto"/>
        <w:jc w:val="center"/>
        <w:rPr>
          <w:rFonts w:ascii="Times New Roman" w:hAnsi="Times New Roman" w:cs="Times New Roman"/>
          <w:b/>
          <w:color w:val="1D1D1D"/>
          <w:sz w:val="24"/>
          <w:szCs w:val="24"/>
          <w:shd w:val="clear" w:color="auto" w:fill="FFFFFF"/>
        </w:rPr>
      </w:pPr>
      <w:r w:rsidRPr="0097038A">
        <w:rPr>
          <w:rFonts w:ascii="Times New Roman" w:hAnsi="Times New Roman" w:cs="Times New Roman"/>
          <w:b/>
          <w:color w:val="1D1D1D"/>
          <w:sz w:val="24"/>
          <w:szCs w:val="24"/>
          <w:shd w:val="clear" w:color="auto" w:fill="FFFFFF"/>
        </w:rPr>
        <w:t>Procedure</w:t>
      </w:r>
    </w:p>
    <w:p w:rsidR="0013412E" w:rsidRDefault="0013412E" w:rsidP="002845E3">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 gram stain procedure is done in four </w:t>
      </w:r>
      <w:r w:rsidR="001E2145">
        <w:rPr>
          <w:rFonts w:ascii="Times New Roman" w:hAnsi="Times New Roman" w:cs="Times New Roman"/>
          <w:color w:val="1D1D1D"/>
          <w:sz w:val="24"/>
          <w:szCs w:val="24"/>
          <w:shd w:val="clear" w:color="auto" w:fill="FFFFFF"/>
        </w:rPr>
        <w:t>basic</w:t>
      </w:r>
      <w:r>
        <w:rPr>
          <w:rFonts w:ascii="Times New Roman" w:hAnsi="Times New Roman" w:cs="Times New Roman"/>
          <w:color w:val="1D1D1D"/>
          <w:sz w:val="24"/>
          <w:szCs w:val="24"/>
          <w:shd w:val="clear" w:color="auto" w:fill="FFFFFF"/>
        </w:rPr>
        <w:t xml:space="preserve"> steps; adding a primary stain (crysta</w:t>
      </w:r>
      <w:r w:rsidR="001E2145">
        <w:rPr>
          <w:rFonts w:ascii="Times New Roman" w:hAnsi="Times New Roman" w:cs="Times New Roman"/>
          <w:color w:val="1D1D1D"/>
          <w:sz w:val="24"/>
          <w:szCs w:val="24"/>
          <w:shd w:val="clear" w:color="auto" w:fill="FFFFFF"/>
        </w:rPr>
        <w:t>l violet) to a heat-</w:t>
      </w:r>
      <w:r>
        <w:rPr>
          <w:rFonts w:ascii="Times New Roman" w:hAnsi="Times New Roman" w:cs="Times New Roman"/>
          <w:color w:val="1D1D1D"/>
          <w:sz w:val="24"/>
          <w:szCs w:val="24"/>
          <w:shd w:val="clear" w:color="auto" w:fill="FFFFFF"/>
        </w:rPr>
        <w:t>fixed sample, adding a mordant (iodine), decolorization using ethyl alcohol, and lastly counter-staining with safranin.</w:t>
      </w:r>
    </w:p>
    <w:p w:rsidR="0097038A" w:rsidRDefault="0097038A" w:rsidP="002845E3">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Using a sterilized inoculation loop, a drop of water was transferred into a circle drawn on the slide and spread on the area inside the circle.</w:t>
      </w:r>
      <w:r w:rsidR="00E95281">
        <w:rPr>
          <w:rFonts w:ascii="Times New Roman" w:hAnsi="Times New Roman" w:cs="Times New Roman"/>
          <w:color w:val="1D1D1D"/>
          <w:sz w:val="24"/>
          <w:szCs w:val="24"/>
          <w:shd w:val="clear" w:color="auto" w:fill="FFFFFF"/>
        </w:rPr>
        <w:t xml:space="preserve"> The inoculation loop was sterilized again by drawing into the flame</w:t>
      </w:r>
      <w:r w:rsidR="001E2145">
        <w:rPr>
          <w:rFonts w:ascii="Times New Roman" w:hAnsi="Times New Roman" w:cs="Times New Roman"/>
          <w:color w:val="1D1D1D"/>
          <w:sz w:val="24"/>
          <w:szCs w:val="24"/>
          <w:shd w:val="clear" w:color="auto" w:fill="FFFFFF"/>
        </w:rPr>
        <w:t xml:space="preserve">. It was used to transfer a colony of bacteria from the E. coli petri dish to </w:t>
      </w:r>
      <w:r w:rsidR="001E2145">
        <w:rPr>
          <w:rFonts w:ascii="Times New Roman" w:hAnsi="Times New Roman" w:cs="Times New Roman"/>
          <w:color w:val="1D1D1D"/>
          <w:sz w:val="24"/>
          <w:szCs w:val="24"/>
          <w:shd w:val="clear" w:color="auto" w:fill="FFFFFF"/>
        </w:rPr>
        <w:lastRenderedPageBreak/>
        <w:t>the sample slide upon cooling</w:t>
      </w:r>
      <w:r w:rsidR="00E95281">
        <w:rPr>
          <w:rFonts w:ascii="Times New Roman" w:hAnsi="Times New Roman" w:cs="Times New Roman"/>
          <w:color w:val="1D1D1D"/>
          <w:sz w:val="24"/>
          <w:szCs w:val="24"/>
          <w:shd w:val="clear" w:color="auto" w:fill="FFFFFF"/>
        </w:rPr>
        <w:t>.</w:t>
      </w:r>
      <w:r w:rsidR="00CC1FAD">
        <w:rPr>
          <w:rFonts w:ascii="Times New Roman" w:hAnsi="Times New Roman" w:cs="Times New Roman"/>
          <w:color w:val="1D1D1D"/>
          <w:sz w:val="24"/>
          <w:szCs w:val="24"/>
          <w:shd w:val="clear" w:color="auto" w:fill="FFFFFF"/>
        </w:rPr>
        <w:t xml:space="preserve"> The loop was flamed again to sterilize.</w:t>
      </w:r>
      <w:r w:rsidR="00461D8D">
        <w:rPr>
          <w:rFonts w:ascii="Times New Roman" w:hAnsi="Times New Roman" w:cs="Times New Roman"/>
          <w:color w:val="1D1D1D"/>
          <w:sz w:val="24"/>
          <w:szCs w:val="24"/>
          <w:shd w:val="clear" w:color="auto" w:fill="FFFFFF"/>
        </w:rPr>
        <w:t xml:space="preserve"> Upon the evaporation of the liquid on the slide, which took 10 minutes, the bacteria on the slide were heat</w:t>
      </w:r>
      <w:r w:rsidR="001E2145">
        <w:rPr>
          <w:rFonts w:ascii="Times New Roman" w:hAnsi="Times New Roman" w:cs="Times New Roman"/>
          <w:color w:val="1D1D1D"/>
          <w:sz w:val="24"/>
          <w:szCs w:val="24"/>
          <w:shd w:val="clear" w:color="auto" w:fill="FFFFFF"/>
        </w:rPr>
        <w:t>-</w:t>
      </w:r>
      <w:r w:rsidR="00461D8D">
        <w:rPr>
          <w:rFonts w:ascii="Times New Roman" w:hAnsi="Times New Roman" w:cs="Times New Roman"/>
          <w:color w:val="1D1D1D"/>
          <w:sz w:val="24"/>
          <w:szCs w:val="24"/>
          <w:shd w:val="clear" w:color="auto" w:fill="FFFFFF"/>
        </w:rPr>
        <w:t>fixed by passing the slide across the flame three times.</w:t>
      </w:r>
      <w:r w:rsidR="00DF5FE1">
        <w:rPr>
          <w:rFonts w:ascii="Times New Roman" w:hAnsi="Times New Roman" w:cs="Times New Roman"/>
          <w:color w:val="1D1D1D"/>
          <w:sz w:val="24"/>
          <w:szCs w:val="24"/>
          <w:shd w:val="clear" w:color="auto" w:fill="FFFFFF"/>
        </w:rPr>
        <w:t xml:space="preserve"> A few </w:t>
      </w:r>
      <w:r w:rsidR="001E2145">
        <w:rPr>
          <w:rFonts w:ascii="Times New Roman" w:hAnsi="Times New Roman" w:cs="Times New Roman"/>
          <w:color w:val="1D1D1D"/>
          <w:sz w:val="24"/>
          <w:szCs w:val="24"/>
          <w:shd w:val="clear" w:color="auto" w:fill="FFFFFF"/>
        </w:rPr>
        <w:t>crystal violet stain drops</w:t>
      </w:r>
      <w:r w:rsidR="00DF5FE1">
        <w:rPr>
          <w:rFonts w:ascii="Times New Roman" w:hAnsi="Times New Roman" w:cs="Times New Roman"/>
          <w:color w:val="1D1D1D"/>
          <w:sz w:val="24"/>
          <w:szCs w:val="24"/>
          <w:shd w:val="clear" w:color="auto" w:fill="FFFFFF"/>
        </w:rPr>
        <w:t xml:space="preserve"> were added to the slide and allowed to stand for one minute before rinsing it in a beaker of water until most of the stain had been washed off. A few </w:t>
      </w:r>
      <w:r w:rsidR="001E2145">
        <w:rPr>
          <w:rFonts w:ascii="Times New Roman" w:hAnsi="Times New Roman" w:cs="Times New Roman"/>
          <w:color w:val="1D1D1D"/>
          <w:sz w:val="24"/>
          <w:szCs w:val="24"/>
          <w:shd w:val="clear" w:color="auto" w:fill="FFFFFF"/>
        </w:rPr>
        <w:t>iodine solution drops</w:t>
      </w:r>
      <w:r w:rsidR="00DF5FE1">
        <w:rPr>
          <w:rFonts w:ascii="Times New Roman" w:hAnsi="Times New Roman" w:cs="Times New Roman"/>
          <w:color w:val="1D1D1D"/>
          <w:sz w:val="24"/>
          <w:szCs w:val="24"/>
          <w:shd w:val="clear" w:color="auto" w:fill="FFFFFF"/>
        </w:rPr>
        <w:t xml:space="preserve"> were added and allowed to stand for one minute before rinsing it with water. The ethyl alcohol decolorizer was added to the slide placed at an angle of 45 degrees until all the color on the slide was gone. The slide was then rinsed in a beaker of water.  Drops of safranin dye w</w:t>
      </w:r>
      <w:r w:rsidR="001E2145">
        <w:rPr>
          <w:rFonts w:ascii="Times New Roman" w:hAnsi="Times New Roman" w:cs="Times New Roman"/>
          <w:color w:val="1D1D1D"/>
          <w:sz w:val="24"/>
          <w:szCs w:val="24"/>
          <w:shd w:val="clear" w:color="auto" w:fill="FFFFFF"/>
        </w:rPr>
        <w:t>ere</w:t>
      </w:r>
      <w:r w:rsidR="00DF5FE1">
        <w:rPr>
          <w:rFonts w:ascii="Times New Roman" w:hAnsi="Times New Roman" w:cs="Times New Roman"/>
          <w:color w:val="1D1D1D"/>
          <w:sz w:val="24"/>
          <w:szCs w:val="24"/>
          <w:shd w:val="clear" w:color="auto" w:fill="FFFFFF"/>
        </w:rPr>
        <w:t xml:space="preserve"> then added to the slide to counter</w:t>
      </w:r>
      <w:r w:rsidR="001E2145">
        <w:rPr>
          <w:rFonts w:ascii="Times New Roman" w:hAnsi="Times New Roman" w:cs="Times New Roman"/>
          <w:color w:val="1D1D1D"/>
          <w:sz w:val="24"/>
          <w:szCs w:val="24"/>
          <w:shd w:val="clear" w:color="auto" w:fill="FFFFFF"/>
        </w:rPr>
        <w:t>-</w:t>
      </w:r>
      <w:r w:rsidR="00DF5FE1">
        <w:rPr>
          <w:rFonts w:ascii="Times New Roman" w:hAnsi="Times New Roman" w:cs="Times New Roman"/>
          <w:color w:val="1D1D1D"/>
          <w:sz w:val="24"/>
          <w:szCs w:val="24"/>
          <w:shd w:val="clear" w:color="auto" w:fill="FFFFFF"/>
        </w:rPr>
        <w:t>stain the crystal violet dye. The slide was then rinsed in water and allowed to dry completed before being viewed under the microscope. This procedure was repeated for S. marcescens and the mixed culture.</w:t>
      </w:r>
    </w:p>
    <w:p w:rsidR="006C2D88" w:rsidRPr="00A22241" w:rsidRDefault="006C2D88" w:rsidP="004827B4">
      <w:pPr>
        <w:spacing w:line="480" w:lineRule="auto"/>
        <w:jc w:val="center"/>
        <w:rPr>
          <w:rFonts w:ascii="Times New Roman" w:hAnsi="Times New Roman" w:cs="Times New Roman"/>
          <w:b/>
          <w:color w:val="1D1D1D"/>
          <w:sz w:val="24"/>
          <w:szCs w:val="24"/>
          <w:shd w:val="clear" w:color="auto" w:fill="FFFFFF"/>
        </w:rPr>
      </w:pPr>
      <w:r w:rsidRPr="00A22241">
        <w:rPr>
          <w:rFonts w:ascii="Times New Roman" w:hAnsi="Times New Roman" w:cs="Times New Roman"/>
          <w:b/>
          <w:color w:val="1D1D1D"/>
          <w:sz w:val="24"/>
          <w:szCs w:val="24"/>
          <w:shd w:val="clear" w:color="auto" w:fill="FFFFFF"/>
        </w:rPr>
        <w:t>Results/Discussion</w:t>
      </w:r>
    </w:p>
    <w:p w:rsidR="0097038A" w:rsidRDefault="00DF5FE1" w:rsidP="002845E3">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When viewed under the microscope, the </w:t>
      </w:r>
      <w:r w:rsidRPr="000D1082">
        <w:rPr>
          <w:rFonts w:ascii="Times New Roman" w:hAnsi="Times New Roman" w:cs="Times New Roman"/>
          <w:i/>
          <w:color w:val="1D1D1D"/>
          <w:sz w:val="24"/>
          <w:szCs w:val="24"/>
          <w:shd w:val="clear" w:color="auto" w:fill="FFFFFF"/>
        </w:rPr>
        <w:t>E. coli</w:t>
      </w:r>
      <w:r>
        <w:rPr>
          <w:rFonts w:ascii="Times New Roman" w:hAnsi="Times New Roman" w:cs="Times New Roman"/>
          <w:color w:val="1D1D1D"/>
          <w:sz w:val="24"/>
          <w:szCs w:val="24"/>
          <w:shd w:val="clear" w:color="auto" w:fill="FFFFFF"/>
        </w:rPr>
        <w:t xml:space="preserve"> sample appeared violet in color, indicating that it retained the crystal violet stain. This was positive for </w:t>
      </w:r>
      <w:r w:rsidR="001E2145">
        <w:rPr>
          <w:rFonts w:ascii="Times New Roman" w:hAnsi="Times New Roman" w:cs="Times New Roman"/>
          <w:color w:val="1D1D1D"/>
          <w:sz w:val="24"/>
          <w:szCs w:val="24"/>
          <w:shd w:val="clear" w:color="auto" w:fill="FFFFFF"/>
        </w:rPr>
        <w:t xml:space="preserve">the </w:t>
      </w:r>
      <w:r>
        <w:rPr>
          <w:rFonts w:ascii="Times New Roman" w:hAnsi="Times New Roman" w:cs="Times New Roman"/>
          <w:color w:val="1D1D1D"/>
          <w:sz w:val="24"/>
          <w:szCs w:val="24"/>
          <w:shd w:val="clear" w:color="auto" w:fill="FFFFFF"/>
        </w:rPr>
        <w:t xml:space="preserve">Gram stain test. </w:t>
      </w:r>
      <w:r w:rsidRPr="000D1082">
        <w:rPr>
          <w:rFonts w:ascii="Times New Roman" w:hAnsi="Times New Roman" w:cs="Times New Roman"/>
          <w:i/>
          <w:color w:val="1D1D1D"/>
          <w:sz w:val="24"/>
          <w:szCs w:val="24"/>
          <w:shd w:val="clear" w:color="auto" w:fill="FFFFFF"/>
        </w:rPr>
        <w:t xml:space="preserve">S. </w:t>
      </w:r>
      <w:r w:rsidRPr="000D1082">
        <w:rPr>
          <w:rFonts w:ascii="Times New Roman" w:hAnsi="Times New Roman" w:cs="Times New Roman"/>
          <w:i/>
          <w:color w:val="1D1D1D"/>
          <w:sz w:val="24"/>
          <w:szCs w:val="24"/>
          <w:shd w:val="clear" w:color="auto" w:fill="FFFFFF"/>
        </w:rPr>
        <w:t>marcescens</w:t>
      </w:r>
      <w:r>
        <w:rPr>
          <w:rFonts w:ascii="Times New Roman" w:hAnsi="Times New Roman" w:cs="Times New Roman"/>
          <w:color w:val="1D1D1D"/>
          <w:sz w:val="24"/>
          <w:szCs w:val="24"/>
          <w:shd w:val="clear" w:color="auto" w:fill="FFFFFF"/>
        </w:rPr>
        <w:t xml:space="preserve"> appeared red, thereby indicating that the </w:t>
      </w:r>
      <w:r w:rsidR="001E2145">
        <w:rPr>
          <w:rFonts w:ascii="Times New Roman" w:hAnsi="Times New Roman" w:cs="Times New Roman"/>
          <w:color w:val="1D1D1D"/>
          <w:sz w:val="24"/>
          <w:szCs w:val="24"/>
          <w:shd w:val="clear" w:color="auto" w:fill="FFFFFF"/>
        </w:rPr>
        <w:t>decolorizer had removed the crystal violet stain</w:t>
      </w:r>
      <w:r>
        <w:rPr>
          <w:rFonts w:ascii="Times New Roman" w:hAnsi="Times New Roman" w:cs="Times New Roman"/>
          <w:color w:val="1D1D1D"/>
          <w:sz w:val="24"/>
          <w:szCs w:val="24"/>
          <w:shd w:val="clear" w:color="auto" w:fill="FFFFFF"/>
        </w:rPr>
        <w:t xml:space="preserve">. This was negative for the Gram stain test. </w:t>
      </w:r>
      <w:r w:rsidR="000A7DBF">
        <w:rPr>
          <w:rFonts w:ascii="Times New Roman" w:hAnsi="Times New Roman" w:cs="Times New Roman"/>
          <w:color w:val="1D1D1D"/>
          <w:sz w:val="24"/>
          <w:szCs w:val="24"/>
          <w:shd w:val="clear" w:color="auto" w:fill="FFFFFF"/>
        </w:rPr>
        <w:t xml:space="preserve">The mixed culture </w:t>
      </w:r>
      <w:r w:rsidR="0093612C">
        <w:rPr>
          <w:rFonts w:ascii="Times New Roman" w:hAnsi="Times New Roman" w:cs="Times New Roman"/>
          <w:color w:val="1D1D1D"/>
          <w:sz w:val="24"/>
          <w:szCs w:val="24"/>
          <w:shd w:val="clear" w:color="auto" w:fill="FFFFFF"/>
        </w:rPr>
        <w:t>appeared red and violet indicating that it had both Gram</w:t>
      </w:r>
      <w:r w:rsidR="001E2145">
        <w:rPr>
          <w:rFonts w:ascii="Times New Roman" w:hAnsi="Times New Roman" w:cs="Times New Roman"/>
          <w:color w:val="1D1D1D"/>
          <w:sz w:val="24"/>
          <w:szCs w:val="24"/>
          <w:shd w:val="clear" w:color="auto" w:fill="FFFFFF"/>
        </w:rPr>
        <w:t>-</w:t>
      </w:r>
      <w:r w:rsidR="0093612C">
        <w:rPr>
          <w:rFonts w:ascii="Times New Roman" w:hAnsi="Times New Roman" w:cs="Times New Roman"/>
          <w:color w:val="1D1D1D"/>
          <w:sz w:val="24"/>
          <w:szCs w:val="24"/>
          <w:shd w:val="clear" w:color="auto" w:fill="FFFFFF"/>
        </w:rPr>
        <w:t>positive and Gram</w:t>
      </w:r>
      <w:r w:rsidR="001E2145">
        <w:rPr>
          <w:rFonts w:ascii="Times New Roman" w:hAnsi="Times New Roman" w:cs="Times New Roman"/>
          <w:color w:val="1D1D1D"/>
          <w:sz w:val="24"/>
          <w:szCs w:val="24"/>
          <w:shd w:val="clear" w:color="auto" w:fill="FFFFFF"/>
        </w:rPr>
        <w:t>-</w:t>
      </w:r>
      <w:r w:rsidR="002D0CA4">
        <w:rPr>
          <w:rFonts w:ascii="Times New Roman" w:hAnsi="Times New Roman" w:cs="Times New Roman"/>
          <w:color w:val="1D1D1D"/>
          <w:sz w:val="24"/>
          <w:szCs w:val="24"/>
          <w:shd w:val="clear" w:color="auto" w:fill="FFFFFF"/>
        </w:rPr>
        <w:t>negative b</w:t>
      </w:r>
      <w:r w:rsidR="0093612C">
        <w:rPr>
          <w:rFonts w:ascii="Times New Roman" w:hAnsi="Times New Roman" w:cs="Times New Roman"/>
          <w:color w:val="1D1D1D"/>
          <w:sz w:val="24"/>
          <w:szCs w:val="24"/>
          <w:shd w:val="clear" w:color="auto" w:fill="FFFFFF"/>
        </w:rPr>
        <w:t>acteria.</w:t>
      </w:r>
    </w:p>
    <w:p w:rsidR="006C2D88" w:rsidRPr="00484555" w:rsidRDefault="006C2D88" w:rsidP="004827B4">
      <w:pPr>
        <w:spacing w:line="480" w:lineRule="auto"/>
        <w:jc w:val="center"/>
        <w:rPr>
          <w:rFonts w:ascii="Times New Roman" w:hAnsi="Times New Roman" w:cs="Times New Roman"/>
          <w:b/>
          <w:color w:val="1D1D1D"/>
          <w:sz w:val="24"/>
          <w:szCs w:val="24"/>
          <w:shd w:val="clear" w:color="auto" w:fill="FFFFFF"/>
        </w:rPr>
      </w:pPr>
      <w:r w:rsidRPr="00484555">
        <w:rPr>
          <w:rFonts w:ascii="Times New Roman" w:hAnsi="Times New Roman" w:cs="Times New Roman"/>
          <w:b/>
          <w:color w:val="1D1D1D"/>
          <w:sz w:val="24"/>
          <w:szCs w:val="24"/>
          <w:shd w:val="clear" w:color="auto" w:fill="FFFFFF"/>
        </w:rPr>
        <w:t>Conclusion</w:t>
      </w:r>
    </w:p>
    <w:p w:rsidR="00451209" w:rsidRDefault="00451209" w:rsidP="002845E3">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 results of this experiment indicated that </w:t>
      </w:r>
      <w:r w:rsidRPr="000D1082">
        <w:rPr>
          <w:rFonts w:ascii="Times New Roman" w:hAnsi="Times New Roman" w:cs="Times New Roman"/>
          <w:i/>
          <w:color w:val="1D1D1D"/>
          <w:sz w:val="24"/>
          <w:szCs w:val="24"/>
          <w:shd w:val="clear" w:color="auto" w:fill="FFFFFF"/>
        </w:rPr>
        <w:t>E. coli</w:t>
      </w:r>
      <w:r>
        <w:rPr>
          <w:rFonts w:ascii="Times New Roman" w:hAnsi="Times New Roman" w:cs="Times New Roman"/>
          <w:color w:val="1D1D1D"/>
          <w:sz w:val="24"/>
          <w:szCs w:val="24"/>
          <w:shd w:val="clear" w:color="auto" w:fill="FFFFFF"/>
        </w:rPr>
        <w:t xml:space="preserve"> is Gram</w:t>
      </w:r>
      <w:r w:rsidR="001E2145">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positive while </w:t>
      </w:r>
      <w:r w:rsidRPr="000D1082">
        <w:rPr>
          <w:rFonts w:ascii="Times New Roman" w:hAnsi="Times New Roman" w:cs="Times New Roman"/>
          <w:i/>
          <w:color w:val="1D1D1D"/>
          <w:sz w:val="24"/>
          <w:szCs w:val="24"/>
          <w:shd w:val="clear" w:color="auto" w:fill="FFFFFF"/>
        </w:rPr>
        <w:t xml:space="preserve">S. </w:t>
      </w:r>
      <w:r w:rsidRPr="000D1082">
        <w:rPr>
          <w:rFonts w:ascii="Times New Roman" w:hAnsi="Times New Roman" w:cs="Times New Roman"/>
          <w:i/>
          <w:color w:val="1D1D1D"/>
          <w:sz w:val="24"/>
          <w:szCs w:val="24"/>
          <w:shd w:val="clear" w:color="auto" w:fill="FFFFFF"/>
        </w:rPr>
        <w:t>marcescens</w:t>
      </w:r>
      <w:r>
        <w:rPr>
          <w:rFonts w:ascii="Times New Roman" w:hAnsi="Times New Roman" w:cs="Times New Roman"/>
          <w:color w:val="1D1D1D"/>
          <w:sz w:val="24"/>
          <w:szCs w:val="24"/>
          <w:shd w:val="clear" w:color="auto" w:fill="FFFFFF"/>
        </w:rPr>
        <w:t xml:space="preserve"> is Gram</w:t>
      </w:r>
      <w:r w:rsidR="001E2145">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negative. This can be explained by the relatively thicker peptidoglycan layer and lower lipid content in </w:t>
      </w:r>
      <w:r w:rsidRPr="000740F1">
        <w:rPr>
          <w:rFonts w:ascii="Times New Roman" w:hAnsi="Times New Roman" w:cs="Times New Roman"/>
          <w:i/>
          <w:color w:val="1D1D1D"/>
          <w:sz w:val="24"/>
          <w:szCs w:val="24"/>
          <w:shd w:val="clear" w:color="auto" w:fill="FFFFFF"/>
        </w:rPr>
        <w:t>E. coli</w:t>
      </w:r>
      <w:r w:rsidR="001E2145">
        <w:rPr>
          <w:rFonts w:ascii="Times New Roman" w:hAnsi="Times New Roman" w:cs="Times New Roman"/>
          <w:i/>
          <w:color w:val="1D1D1D"/>
          <w:sz w:val="24"/>
          <w:szCs w:val="24"/>
          <w:shd w:val="clear" w:color="auto" w:fill="FFFFFF"/>
        </w:rPr>
        <w:t>,</w:t>
      </w:r>
      <w:r>
        <w:rPr>
          <w:rFonts w:ascii="Times New Roman" w:hAnsi="Times New Roman" w:cs="Times New Roman"/>
          <w:color w:val="1D1D1D"/>
          <w:sz w:val="24"/>
          <w:szCs w:val="24"/>
          <w:shd w:val="clear" w:color="auto" w:fill="FFFFFF"/>
        </w:rPr>
        <w:t xml:space="preserve"> while </w:t>
      </w:r>
      <w:r w:rsidRPr="000740F1">
        <w:rPr>
          <w:rFonts w:ascii="Times New Roman" w:hAnsi="Times New Roman" w:cs="Times New Roman"/>
          <w:i/>
          <w:color w:val="1D1D1D"/>
          <w:sz w:val="24"/>
          <w:szCs w:val="24"/>
          <w:shd w:val="clear" w:color="auto" w:fill="FFFFFF"/>
        </w:rPr>
        <w:t xml:space="preserve">S. </w:t>
      </w:r>
      <w:r w:rsidRPr="000740F1">
        <w:rPr>
          <w:rFonts w:ascii="Times New Roman" w:hAnsi="Times New Roman" w:cs="Times New Roman"/>
          <w:i/>
          <w:color w:val="1D1D1D"/>
          <w:sz w:val="24"/>
          <w:szCs w:val="24"/>
          <w:shd w:val="clear" w:color="auto" w:fill="FFFFFF"/>
        </w:rPr>
        <w:t>marcescens</w:t>
      </w:r>
      <w:r>
        <w:rPr>
          <w:rFonts w:ascii="Times New Roman" w:hAnsi="Times New Roman" w:cs="Times New Roman"/>
          <w:color w:val="1D1D1D"/>
          <w:sz w:val="24"/>
          <w:szCs w:val="24"/>
          <w:shd w:val="clear" w:color="auto" w:fill="FFFFFF"/>
        </w:rPr>
        <w:t xml:space="preserve"> has thinner peptidoglycan and higher lipid content.</w:t>
      </w:r>
      <w:r w:rsidR="00FC5A21">
        <w:rPr>
          <w:rFonts w:ascii="Times New Roman" w:hAnsi="Times New Roman" w:cs="Times New Roman"/>
          <w:color w:val="1D1D1D"/>
          <w:sz w:val="24"/>
          <w:szCs w:val="24"/>
          <w:shd w:val="clear" w:color="auto" w:fill="FFFFFF"/>
        </w:rPr>
        <w:t xml:space="preserve"> The mixed culture was confirmed to comprise both microorganisms.</w:t>
      </w:r>
    </w:p>
    <w:p w:rsidR="00A34DA6" w:rsidRDefault="00A34DA6">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6C2D88" w:rsidRDefault="006C2D88" w:rsidP="004827B4">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References</w:t>
      </w:r>
    </w:p>
    <w:p w:rsidR="00484555" w:rsidRDefault="00484555" w:rsidP="00F83D3A">
      <w:pPr>
        <w:spacing w:after="0" w:line="480" w:lineRule="auto"/>
        <w:ind w:left="720" w:hanging="720"/>
        <w:rPr>
          <w:rFonts w:ascii="Times New Roman" w:eastAsia="Times New Roman" w:hAnsi="Times New Roman" w:cs="Times New Roman"/>
          <w:sz w:val="24"/>
          <w:szCs w:val="24"/>
        </w:rPr>
      </w:pPr>
      <w:r w:rsidRPr="00484555">
        <w:rPr>
          <w:rFonts w:ascii="Times New Roman" w:eastAsia="Times New Roman" w:hAnsi="Times New Roman" w:cs="Times New Roman"/>
          <w:sz w:val="24"/>
          <w:szCs w:val="24"/>
        </w:rPr>
        <w:t xml:space="preserve">Beveridge, T. J. (2001). Use of the Gram stain in microbiology. </w:t>
      </w:r>
      <w:r w:rsidRPr="00484555">
        <w:rPr>
          <w:rFonts w:ascii="Times New Roman" w:eastAsia="Times New Roman" w:hAnsi="Times New Roman" w:cs="Times New Roman"/>
          <w:i/>
          <w:iCs/>
          <w:sz w:val="24"/>
          <w:szCs w:val="24"/>
        </w:rPr>
        <w:t>Biotechnic &amp; Histochemistry</w:t>
      </w:r>
      <w:r w:rsidRPr="00484555">
        <w:rPr>
          <w:rFonts w:ascii="Times New Roman" w:eastAsia="Times New Roman" w:hAnsi="Times New Roman" w:cs="Times New Roman"/>
          <w:sz w:val="24"/>
          <w:szCs w:val="24"/>
        </w:rPr>
        <w:t xml:space="preserve">, </w:t>
      </w:r>
      <w:r w:rsidRPr="00484555">
        <w:rPr>
          <w:rFonts w:ascii="Times New Roman" w:eastAsia="Times New Roman" w:hAnsi="Times New Roman" w:cs="Times New Roman"/>
          <w:i/>
          <w:iCs/>
          <w:sz w:val="24"/>
          <w:szCs w:val="24"/>
        </w:rPr>
        <w:t>76</w:t>
      </w:r>
      <w:r w:rsidRPr="00484555">
        <w:rPr>
          <w:rFonts w:ascii="Times New Roman" w:eastAsia="Times New Roman" w:hAnsi="Times New Roman" w:cs="Times New Roman"/>
          <w:sz w:val="24"/>
          <w:szCs w:val="24"/>
        </w:rPr>
        <w:t>(3), 111-118.</w:t>
      </w:r>
    </w:p>
    <w:p w:rsidR="005539C7" w:rsidRDefault="005539C7" w:rsidP="00F83D3A">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Bio-Rad Laboratories. (2012). Gram Staining. Retrieved from </w:t>
      </w:r>
      <w:r w:rsidRPr="005539C7">
        <w:rPr>
          <w:rFonts w:ascii="Times New Roman" w:eastAsia="Times New Roman" w:hAnsi="Times New Roman" w:cs="Times New Roman"/>
          <w:sz w:val="24"/>
          <w:szCs w:val="24"/>
        </w:rPr>
        <w:t>https://www.youtube.com/watch?v=sxa46xKfIOY</w:t>
      </w:r>
    </w:p>
    <w:p w:rsidR="00E126A2" w:rsidRPr="00E126A2" w:rsidRDefault="00E126A2" w:rsidP="00F83D3A">
      <w:pPr>
        <w:spacing w:after="0" w:line="480" w:lineRule="auto"/>
        <w:ind w:left="720" w:hanging="720"/>
        <w:rPr>
          <w:rFonts w:ascii="Times New Roman" w:eastAsia="Times New Roman" w:hAnsi="Times New Roman" w:cs="Times New Roman"/>
          <w:sz w:val="24"/>
          <w:szCs w:val="24"/>
        </w:rPr>
      </w:pPr>
      <w:r w:rsidRPr="00E126A2">
        <w:rPr>
          <w:rFonts w:ascii="Times New Roman" w:eastAsia="Times New Roman" w:hAnsi="Times New Roman" w:cs="Times New Roman"/>
          <w:sz w:val="24"/>
          <w:szCs w:val="24"/>
        </w:rPr>
        <w:t xml:space="preserve">Hejazi, A., &amp; Falkiner, F. R. (1997). Serratia marcescens. </w:t>
      </w:r>
      <w:r w:rsidRPr="00E126A2">
        <w:rPr>
          <w:rFonts w:ascii="Times New Roman" w:eastAsia="Times New Roman" w:hAnsi="Times New Roman" w:cs="Times New Roman"/>
          <w:i/>
          <w:iCs/>
          <w:sz w:val="24"/>
          <w:szCs w:val="24"/>
        </w:rPr>
        <w:t>Journal of medical microbiology</w:t>
      </w:r>
      <w:r w:rsidRPr="00E126A2">
        <w:rPr>
          <w:rFonts w:ascii="Times New Roman" w:eastAsia="Times New Roman" w:hAnsi="Times New Roman" w:cs="Times New Roman"/>
          <w:sz w:val="24"/>
          <w:szCs w:val="24"/>
        </w:rPr>
        <w:t xml:space="preserve">, </w:t>
      </w:r>
      <w:r w:rsidRPr="00E126A2">
        <w:rPr>
          <w:rFonts w:ascii="Times New Roman" w:eastAsia="Times New Roman" w:hAnsi="Times New Roman" w:cs="Times New Roman"/>
          <w:i/>
          <w:iCs/>
          <w:sz w:val="24"/>
          <w:szCs w:val="24"/>
        </w:rPr>
        <w:t>46</w:t>
      </w:r>
      <w:r w:rsidRPr="00E126A2">
        <w:rPr>
          <w:rFonts w:ascii="Times New Roman" w:eastAsia="Times New Roman" w:hAnsi="Times New Roman" w:cs="Times New Roman"/>
          <w:sz w:val="24"/>
          <w:szCs w:val="24"/>
        </w:rPr>
        <w:t>(11), 903-912.</w:t>
      </w:r>
    </w:p>
    <w:p w:rsidR="004B02B3" w:rsidRPr="004B02B3" w:rsidRDefault="004B02B3" w:rsidP="00F83D3A">
      <w:pPr>
        <w:spacing w:after="0" w:line="480" w:lineRule="auto"/>
        <w:ind w:left="720" w:hanging="720"/>
        <w:rPr>
          <w:rFonts w:ascii="Times New Roman" w:eastAsia="Times New Roman" w:hAnsi="Times New Roman" w:cs="Times New Roman"/>
          <w:sz w:val="24"/>
          <w:szCs w:val="24"/>
        </w:rPr>
      </w:pPr>
      <w:r w:rsidRPr="004B02B3">
        <w:rPr>
          <w:rFonts w:ascii="Times New Roman" w:eastAsia="Times New Roman" w:hAnsi="Times New Roman" w:cs="Times New Roman"/>
          <w:sz w:val="24"/>
          <w:szCs w:val="24"/>
        </w:rPr>
        <w:t xml:space="preserve">Tenaillon, O., Skurnik, D., Picard, B., &amp; Denamur, E. (2010). The population genetics of commensal Escherichia coli. </w:t>
      </w:r>
      <w:r w:rsidRPr="004B02B3">
        <w:rPr>
          <w:rFonts w:ascii="Times New Roman" w:eastAsia="Times New Roman" w:hAnsi="Times New Roman" w:cs="Times New Roman"/>
          <w:i/>
          <w:iCs/>
          <w:sz w:val="24"/>
          <w:szCs w:val="24"/>
        </w:rPr>
        <w:t>Nature Reviews Microbiology</w:t>
      </w:r>
      <w:r w:rsidRPr="004B02B3">
        <w:rPr>
          <w:rFonts w:ascii="Times New Roman" w:eastAsia="Times New Roman" w:hAnsi="Times New Roman" w:cs="Times New Roman"/>
          <w:sz w:val="24"/>
          <w:szCs w:val="24"/>
        </w:rPr>
        <w:t xml:space="preserve">, </w:t>
      </w:r>
      <w:r w:rsidRPr="004B02B3">
        <w:rPr>
          <w:rFonts w:ascii="Times New Roman" w:eastAsia="Times New Roman" w:hAnsi="Times New Roman" w:cs="Times New Roman"/>
          <w:i/>
          <w:iCs/>
          <w:sz w:val="24"/>
          <w:szCs w:val="24"/>
        </w:rPr>
        <w:t>8</w:t>
      </w:r>
      <w:r w:rsidRPr="004B02B3">
        <w:rPr>
          <w:rFonts w:ascii="Times New Roman" w:eastAsia="Times New Roman" w:hAnsi="Times New Roman" w:cs="Times New Roman"/>
          <w:sz w:val="24"/>
          <w:szCs w:val="24"/>
        </w:rPr>
        <w:t>(3), 207-217.</w:t>
      </w:r>
    </w:p>
    <w:p w:rsidR="004B02B3" w:rsidRPr="00484555" w:rsidRDefault="004B02B3" w:rsidP="004827B4">
      <w:pPr>
        <w:spacing w:after="0" w:line="480" w:lineRule="auto"/>
        <w:rPr>
          <w:rFonts w:ascii="Times New Roman" w:eastAsia="Times New Roman" w:hAnsi="Times New Roman" w:cs="Times New Roman"/>
          <w:sz w:val="24"/>
          <w:szCs w:val="24"/>
        </w:rPr>
      </w:pPr>
    </w:p>
    <w:p w:rsidR="00484555" w:rsidRDefault="00484555" w:rsidP="004827B4">
      <w:pPr>
        <w:spacing w:line="480" w:lineRule="auto"/>
        <w:rPr>
          <w:rFonts w:ascii="Times New Roman" w:hAnsi="Times New Roman" w:cs="Times New Roman"/>
          <w:color w:val="1D1D1D"/>
          <w:sz w:val="24"/>
          <w:szCs w:val="24"/>
          <w:shd w:val="clear" w:color="auto" w:fill="FFFFFF"/>
        </w:rPr>
      </w:pPr>
    </w:p>
    <w:p w:rsidR="006C2D88" w:rsidRPr="004F32DE" w:rsidRDefault="006C2D88" w:rsidP="004827B4">
      <w:pPr>
        <w:spacing w:line="480" w:lineRule="auto"/>
        <w:rPr>
          <w:rFonts w:ascii="Times New Roman" w:hAnsi="Times New Roman" w:cs="Times New Roman"/>
          <w:sz w:val="24"/>
          <w:szCs w:val="24"/>
        </w:rPr>
      </w:pPr>
    </w:p>
    <w:sectPr w:rsidR="006C2D88" w:rsidRPr="004F32DE" w:rsidSect="004C4EE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4EE0" w:rsidRDefault="004C4EE0" w:rsidP="004C4EE0">
      <w:pPr>
        <w:spacing w:after="0" w:line="240" w:lineRule="auto"/>
      </w:pPr>
      <w:r>
        <w:separator/>
      </w:r>
    </w:p>
  </w:endnote>
  <w:endnote w:type="continuationSeparator" w:id="0">
    <w:p w:rsidR="004C4EE0" w:rsidRDefault="004C4EE0" w:rsidP="004C4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4EE0" w:rsidRDefault="004C4EE0" w:rsidP="004C4EE0">
      <w:pPr>
        <w:spacing w:after="0" w:line="240" w:lineRule="auto"/>
      </w:pPr>
      <w:r>
        <w:separator/>
      </w:r>
    </w:p>
  </w:footnote>
  <w:footnote w:type="continuationSeparator" w:id="0">
    <w:p w:rsidR="004C4EE0" w:rsidRDefault="004C4EE0" w:rsidP="004C4E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EE0" w:rsidRPr="004C4EE0" w:rsidRDefault="004C4EE0">
    <w:pPr>
      <w:pStyle w:val="Header"/>
      <w:jc w:val="right"/>
      <w:rPr>
        <w:rFonts w:ascii="Times New Roman" w:hAnsi="Times New Roman" w:cs="Times New Roman"/>
        <w:sz w:val="20"/>
        <w:szCs w:val="20"/>
      </w:rPr>
    </w:pPr>
    <w:r w:rsidRPr="004C4EE0">
      <w:rPr>
        <w:rFonts w:ascii="Times New Roman" w:hAnsi="Times New Roman" w:cs="Times New Roman"/>
        <w:sz w:val="20"/>
        <w:szCs w:val="20"/>
      </w:rPr>
      <w:t>GRAM STAIN</w:t>
    </w:r>
    <w:r w:rsidRPr="004C4EE0">
      <w:rPr>
        <w:rFonts w:ascii="Times New Roman" w:hAnsi="Times New Roman" w:cs="Times New Roman"/>
        <w:sz w:val="20"/>
        <w:szCs w:val="20"/>
      </w:rPr>
      <w:tab/>
    </w:r>
    <w:r w:rsidRPr="004C4EE0">
      <w:rPr>
        <w:rFonts w:ascii="Times New Roman" w:hAnsi="Times New Roman" w:cs="Times New Roman"/>
        <w:sz w:val="20"/>
        <w:szCs w:val="20"/>
      </w:rPr>
      <w:tab/>
    </w:r>
    <w:sdt>
      <w:sdtPr>
        <w:rPr>
          <w:rFonts w:ascii="Times New Roman" w:hAnsi="Times New Roman" w:cs="Times New Roman"/>
          <w:sz w:val="20"/>
          <w:szCs w:val="20"/>
        </w:rPr>
        <w:id w:val="-1198934341"/>
        <w:docPartObj>
          <w:docPartGallery w:val="Page Numbers (Top of Page)"/>
          <w:docPartUnique/>
        </w:docPartObj>
      </w:sdtPr>
      <w:sdtEndPr>
        <w:rPr>
          <w:noProof/>
        </w:rPr>
      </w:sdtEndPr>
      <w:sdtContent>
        <w:r w:rsidRPr="004C4EE0">
          <w:rPr>
            <w:rFonts w:ascii="Times New Roman" w:hAnsi="Times New Roman" w:cs="Times New Roman"/>
            <w:sz w:val="20"/>
            <w:szCs w:val="20"/>
          </w:rPr>
          <w:fldChar w:fldCharType="begin"/>
        </w:r>
        <w:r w:rsidRPr="004C4EE0">
          <w:rPr>
            <w:rFonts w:ascii="Times New Roman" w:hAnsi="Times New Roman" w:cs="Times New Roman"/>
            <w:sz w:val="20"/>
            <w:szCs w:val="20"/>
          </w:rPr>
          <w:instrText xml:space="preserve"> PAGE   \* MERGEFORMAT </w:instrText>
        </w:r>
        <w:r w:rsidRPr="004C4EE0">
          <w:rPr>
            <w:rFonts w:ascii="Times New Roman" w:hAnsi="Times New Roman" w:cs="Times New Roman"/>
            <w:sz w:val="20"/>
            <w:szCs w:val="20"/>
          </w:rPr>
          <w:fldChar w:fldCharType="separate"/>
        </w:r>
        <w:r w:rsidR="00534F9D">
          <w:rPr>
            <w:rFonts w:ascii="Times New Roman" w:hAnsi="Times New Roman" w:cs="Times New Roman"/>
            <w:noProof/>
            <w:sz w:val="20"/>
            <w:szCs w:val="20"/>
          </w:rPr>
          <w:t>5</w:t>
        </w:r>
        <w:r w:rsidRPr="004C4EE0">
          <w:rPr>
            <w:rFonts w:ascii="Times New Roman" w:hAnsi="Times New Roman" w:cs="Times New Roman"/>
            <w:noProof/>
            <w:sz w:val="20"/>
            <w:szCs w:val="20"/>
          </w:rPr>
          <w:fldChar w:fldCharType="end"/>
        </w:r>
      </w:sdtContent>
    </w:sdt>
  </w:p>
  <w:p w:rsidR="004C4EE0" w:rsidRDefault="004C4EE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EE0" w:rsidRDefault="004C4EE0">
    <w:pPr>
      <w:pStyle w:val="Header"/>
    </w:pPr>
    <w:r>
      <w:rPr>
        <w:rFonts w:ascii="Times New Roman" w:hAnsi="Times New Roman" w:cs="Times New Roman"/>
        <w:sz w:val="20"/>
        <w:szCs w:val="20"/>
      </w:rPr>
      <w:t xml:space="preserve">Running head: </w:t>
    </w:r>
    <w:r w:rsidRPr="004C4EE0">
      <w:rPr>
        <w:rFonts w:ascii="Times New Roman" w:hAnsi="Times New Roman" w:cs="Times New Roman"/>
        <w:sz w:val="20"/>
        <w:szCs w:val="20"/>
      </w:rPr>
      <w:t>GRAM STAIN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wszQxNzMyMDW2NDVQ0lEKTi0uzszPAykwrAUAZKoUjiwAAAA="/>
  </w:docVars>
  <w:rsids>
    <w:rsidRoot w:val="004F32DE"/>
    <w:rsid w:val="00032B40"/>
    <w:rsid w:val="000354EC"/>
    <w:rsid w:val="000740F1"/>
    <w:rsid w:val="000A7DBF"/>
    <w:rsid w:val="000D1082"/>
    <w:rsid w:val="000E57D8"/>
    <w:rsid w:val="0013412E"/>
    <w:rsid w:val="00142A23"/>
    <w:rsid w:val="00161683"/>
    <w:rsid w:val="001A4A87"/>
    <w:rsid w:val="001E2145"/>
    <w:rsid w:val="002274D4"/>
    <w:rsid w:val="00227E45"/>
    <w:rsid w:val="00246A41"/>
    <w:rsid w:val="002845E3"/>
    <w:rsid w:val="002B73EA"/>
    <w:rsid w:val="002D0CA4"/>
    <w:rsid w:val="003B0744"/>
    <w:rsid w:val="00447C9E"/>
    <w:rsid w:val="00451209"/>
    <w:rsid w:val="00461D8D"/>
    <w:rsid w:val="00477AB3"/>
    <w:rsid w:val="004827B4"/>
    <w:rsid w:val="00484555"/>
    <w:rsid w:val="0049682B"/>
    <w:rsid w:val="004A5D8B"/>
    <w:rsid w:val="004B02B3"/>
    <w:rsid w:val="004C4EE0"/>
    <w:rsid w:val="004D2C04"/>
    <w:rsid w:val="004F32DE"/>
    <w:rsid w:val="004F61FA"/>
    <w:rsid w:val="00520CD0"/>
    <w:rsid w:val="00534F9D"/>
    <w:rsid w:val="00536C5A"/>
    <w:rsid w:val="005539C7"/>
    <w:rsid w:val="005A3828"/>
    <w:rsid w:val="005E52E8"/>
    <w:rsid w:val="00601A4C"/>
    <w:rsid w:val="00611B86"/>
    <w:rsid w:val="00613760"/>
    <w:rsid w:val="00613DF1"/>
    <w:rsid w:val="00670938"/>
    <w:rsid w:val="006C2D88"/>
    <w:rsid w:val="006D31AE"/>
    <w:rsid w:val="00822F62"/>
    <w:rsid w:val="00827250"/>
    <w:rsid w:val="00847A4E"/>
    <w:rsid w:val="008D30A8"/>
    <w:rsid w:val="0093612C"/>
    <w:rsid w:val="00937D20"/>
    <w:rsid w:val="00943308"/>
    <w:rsid w:val="0097038A"/>
    <w:rsid w:val="009D6477"/>
    <w:rsid w:val="00A0348C"/>
    <w:rsid w:val="00A22241"/>
    <w:rsid w:val="00A34DA6"/>
    <w:rsid w:val="00A371F2"/>
    <w:rsid w:val="00A63234"/>
    <w:rsid w:val="00AA1C38"/>
    <w:rsid w:val="00B953CC"/>
    <w:rsid w:val="00C5246E"/>
    <w:rsid w:val="00CA2CEA"/>
    <w:rsid w:val="00CC1FAD"/>
    <w:rsid w:val="00D034B0"/>
    <w:rsid w:val="00D94F8D"/>
    <w:rsid w:val="00DA65AA"/>
    <w:rsid w:val="00DE6461"/>
    <w:rsid w:val="00DF5FE1"/>
    <w:rsid w:val="00DF7657"/>
    <w:rsid w:val="00E126A2"/>
    <w:rsid w:val="00E4381F"/>
    <w:rsid w:val="00E90B6E"/>
    <w:rsid w:val="00E95281"/>
    <w:rsid w:val="00F24DB2"/>
    <w:rsid w:val="00F27643"/>
    <w:rsid w:val="00F579AE"/>
    <w:rsid w:val="00F83D3A"/>
    <w:rsid w:val="00FC08ED"/>
    <w:rsid w:val="00FC5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F2E68"/>
  <w15:chartTrackingRefBased/>
  <w15:docId w15:val="{763F8AC9-B85C-47BA-8D61-430E20A96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4E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EE0"/>
  </w:style>
  <w:style w:type="paragraph" w:styleId="Footer">
    <w:name w:val="footer"/>
    <w:basedOn w:val="Normal"/>
    <w:link w:val="FooterChar"/>
    <w:uiPriority w:val="99"/>
    <w:unhideWhenUsed/>
    <w:rsid w:val="004C4E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EE0"/>
  </w:style>
  <w:style w:type="character" w:styleId="CommentReference">
    <w:name w:val="annotation reference"/>
    <w:basedOn w:val="DefaultParagraphFont"/>
    <w:uiPriority w:val="99"/>
    <w:semiHidden/>
    <w:unhideWhenUsed/>
    <w:rsid w:val="00E126A2"/>
    <w:rPr>
      <w:sz w:val="16"/>
      <w:szCs w:val="16"/>
    </w:rPr>
  </w:style>
  <w:style w:type="paragraph" w:styleId="CommentText">
    <w:name w:val="annotation text"/>
    <w:basedOn w:val="Normal"/>
    <w:link w:val="CommentTextChar"/>
    <w:uiPriority w:val="99"/>
    <w:semiHidden/>
    <w:unhideWhenUsed/>
    <w:rsid w:val="00E126A2"/>
    <w:pPr>
      <w:spacing w:line="240" w:lineRule="auto"/>
    </w:pPr>
    <w:rPr>
      <w:sz w:val="20"/>
      <w:szCs w:val="20"/>
    </w:rPr>
  </w:style>
  <w:style w:type="character" w:customStyle="1" w:styleId="CommentTextChar">
    <w:name w:val="Comment Text Char"/>
    <w:basedOn w:val="DefaultParagraphFont"/>
    <w:link w:val="CommentText"/>
    <w:uiPriority w:val="99"/>
    <w:semiHidden/>
    <w:rsid w:val="00E126A2"/>
    <w:rPr>
      <w:sz w:val="20"/>
      <w:szCs w:val="20"/>
    </w:rPr>
  </w:style>
  <w:style w:type="paragraph" w:styleId="CommentSubject">
    <w:name w:val="annotation subject"/>
    <w:basedOn w:val="CommentText"/>
    <w:next w:val="CommentText"/>
    <w:link w:val="CommentSubjectChar"/>
    <w:uiPriority w:val="99"/>
    <w:semiHidden/>
    <w:unhideWhenUsed/>
    <w:rsid w:val="00E126A2"/>
    <w:rPr>
      <w:b/>
      <w:bCs/>
    </w:rPr>
  </w:style>
  <w:style w:type="character" w:customStyle="1" w:styleId="CommentSubjectChar">
    <w:name w:val="Comment Subject Char"/>
    <w:basedOn w:val="CommentTextChar"/>
    <w:link w:val="CommentSubject"/>
    <w:uiPriority w:val="99"/>
    <w:semiHidden/>
    <w:rsid w:val="00E126A2"/>
    <w:rPr>
      <w:b/>
      <w:bCs/>
      <w:sz w:val="20"/>
      <w:szCs w:val="20"/>
    </w:rPr>
  </w:style>
  <w:style w:type="paragraph" w:styleId="BalloonText">
    <w:name w:val="Balloon Text"/>
    <w:basedOn w:val="Normal"/>
    <w:link w:val="BalloonTextChar"/>
    <w:uiPriority w:val="99"/>
    <w:semiHidden/>
    <w:unhideWhenUsed/>
    <w:rsid w:val="00E126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6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89710">
      <w:bodyDiv w:val="1"/>
      <w:marLeft w:val="0"/>
      <w:marRight w:val="0"/>
      <w:marTop w:val="0"/>
      <w:marBottom w:val="0"/>
      <w:divBdr>
        <w:top w:val="none" w:sz="0" w:space="0" w:color="auto"/>
        <w:left w:val="none" w:sz="0" w:space="0" w:color="auto"/>
        <w:bottom w:val="none" w:sz="0" w:space="0" w:color="auto"/>
        <w:right w:val="none" w:sz="0" w:space="0" w:color="auto"/>
      </w:divBdr>
      <w:divsChild>
        <w:div w:id="1515732236">
          <w:marLeft w:val="0"/>
          <w:marRight w:val="0"/>
          <w:marTop w:val="0"/>
          <w:marBottom w:val="0"/>
          <w:divBdr>
            <w:top w:val="none" w:sz="0" w:space="0" w:color="auto"/>
            <w:left w:val="none" w:sz="0" w:space="0" w:color="auto"/>
            <w:bottom w:val="none" w:sz="0" w:space="0" w:color="auto"/>
            <w:right w:val="none" w:sz="0" w:space="0" w:color="auto"/>
          </w:divBdr>
        </w:div>
      </w:divsChild>
    </w:div>
    <w:div w:id="1300258532">
      <w:bodyDiv w:val="1"/>
      <w:marLeft w:val="0"/>
      <w:marRight w:val="0"/>
      <w:marTop w:val="0"/>
      <w:marBottom w:val="0"/>
      <w:divBdr>
        <w:top w:val="none" w:sz="0" w:space="0" w:color="auto"/>
        <w:left w:val="none" w:sz="0" w:space="0" w:color="auto"/>
        <w:bottom w:val="none" w:sz="0" w:space="0" w:color="auto"/>
        <w:right w:val="none" w:sz="0" w:space="0" w:color="auto"/>
      </w:divBdr>
      <w:divsChild>
        <w:div w:id="822430544">
          <w:marLeft w:val="0"/>
          <w:marRight w:val="0"/>
          <w:marTop w:val="0"/>
          <w:marBottom w:val="0"/>
          <w:divBdr>
            <w:top w:val="none" w:sz="0" w:space="0" w:color="auto"/>
            <w:left w:val="none" w:sz="0" w:space="0" w:color="auto"/>
            <w:bottom w:val="none" w:sz="0" w:space="0" w:color="auto"/>
            <w:right w:val="none" w:sz="0" w:space="0" w:color="auto"/>
          </w:divBdr>
        </w:div>
      </w:divsChild>
    </w:div>
    <w:div w:id="1515732444">
      <w:bodyDiv w:val="1"/>
      <w:marLeft w:val="0"/>
      <w:marRight w:val="0"/>
      <w:marTop w:val="0"/>
      <w:marBottom w:val="0"/>
      <w:divBdr>
        <w:top w:val="none" w:sz="0" w:space="0" w:color="auto"/>
        <w:left w:val="none" w:sz="0" w:space="0" w:color="auto"/>
        <w:bottom w:val="none" w:sz="0" w:space="0" w:color="auto"/>
        <w:right w:val="none" w:sz="0" w:space="0" w:color="auto"/>
      </w:divBdr>
      <w:divsChild>
        <w:div w:id="416901680">
          <w:marLeft w:val="0"/>
          <w:marRight w:val="0"/>
          <w:marTop w:val="0"/>
          <w:marBottom w:val="0"/>
          <w:divBdr>
            <w:top w:val="none" w:sz="0" w:space="0" w:color="auto"/>
            <w:left w:val="none" w:sz="0" w:space="0" w:color="auto"/>
            <w:bottom w:val="none" w:sz="0" w:space="0" w:color="auto"/>
            <w:right w:val="none" w:sz="0" w:space="0" w:color="auto"/>
          </w:divBdr>
        </w:div>
      </w:divsChild>
    </w:div>
    <w:div w:id="1866364734">
      <w:bodyDiv w:val="1"/>
      <w:marLeft w:val="0"/>
      <w:marRight w:val="0"/>
      <w:marTop w:val="0"/>
      <w:marBottom w:val="0"/>
      <w:divBdr>
        <w:top w:val="none" w:sz="0" w:space="0" w:color="auto"/>
        <w:left w:val="none" w:sz="0" w:space="0" w:color="auto"/>
        <w:bottom w:val="none" w:sz="0" w:space="0" w:color="auto"/>
        <w:right w:val="none" w:sz="0" w:space="0" w:color="auto"/>
      </w:divBdr>
      <w:divsChild>
        <w:div w:id="14541345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851</TotalTime>
  <Pages>5</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80</cp:revision>
  <dcterms:created xsi:type="dcterms:W3CDTF">2020-12-10T10:24:00Z</dcterms:created>
  <dcterms:modified xsi:type="dcterms:W3CDTF">2020-12-11T11:37:00Z</dcterms:modified>
</cp:coreProperties>
</file>